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05C" w:rsidRDefault="004A205C" w:rsidP="004A205C">
      <w:pPr>
        <w:rPr>
          <w:rFonts w:ascii="Georgia" w:hAnsi="Georgia"/>
          <w:b/>
          <w:sz w:val="32"/>
          <w:szCs w:val="32"/>
        </w:rPr>
      </w:pPr>
      <w:r w:rsidRPr="00064FF4">
        <w:rPr>
          <w:rFonts w:ascii="Georgia" w:hAnsi="Georgia"/>
          <w:b/>
          <w:sz w:val="32"/>
          <w:szCs w:val="32"/>
        </w:rPr>
        <w:t xml:space="preserve">Period </w:t>
      </w:r>
      <w:r w:rsidR="0076354A">
        <w:rPr>
          <w:rFonts w:ascii="Georgia" w:hAnsi="Georgia"/>
          <w:b/>
          <w:sz w:val="32"/>
          <w:szCs w:val="32"/>
        </w:rPr>
        <w:t>5</w:t>
      </w:r>
      <w:r>
        <w:rPr>
          <w:rFonts w:ascii="Georgia" w:hAnsi="Georgia"/>
          <w:b/>
          <w:sz w:val="32"/>
          <w:szCs w:val="32"/>
        </w:rPr>
        <w:t>: 18</w:t>
      </w:r>
      <w:r w:rsidR="0076354A">
        <w:rPr>
          <w:rFonts w:ascii="Georgia" w:hAnsi="Georgia"/>
          <w:b/>
          <w:sz w:val="32"/>
          <w:szCs w:val="32"/>
        </w:rPr>
        <w:t>44-1877</w:t>
      </w:r>
      <w:bookmarkStart w:id="0" w:name="_GoBack"/>
      <w:bookmarkEnd w:id="0"/>
    </w:p>
    <w:p w:rsidR="00CF0F1A" w:rsidRPr="00CF0F1A" w:rsidRDefault="00CF0F1A" w:rsidP="004A205C">
      <w:pPr>
        <w:rPr>
          <w:rFonts w:ascii="Georgia" w:hAnsi="Georgia"/>
          <w:b/>
          <w:sz w:val="28"/>
          <w:szCs w:val="28"/>
        </w:rPr>
      </w:pPr>
      <w:r w:rsidRPr="00CF0F1A">
        <w:rPr>
          <w:rFonts w:ascii="Georgia" w:hAnsi="Georgia"/>
          <w:b/>
          <w:sz w:val="28"/>
          <w:szCs w:val="28"/>
        </w:rPr>
        <w:t>As the nation expanded and its population grew, regional tensions, especially over slavery, led to a civil war—the course and aftermath of which transformed American society.</w:t>
      </w:r>
    </w:p>
    <w:p w:rsidR="004A205C" w:rsidRDefault="004A205C" w:rsidP="00FF2054">
      <w:pPr>
        <w:autoSpaceDE w:val="0"/>
        <w:autoSpaceDN w:val="0"/>
        <w:adjustRightInd w:val="0"/>
        <w:spacing w:after="0" w:line="240" w:lineRule="auto"/>
        <w:rPr>
          <w:rFonts w:ascii="Georgia" w:hAnsi="Georgia" w:cs="Arial,Bold"/>
          <w:b/>
          <w:bCs/>
          <w:sz w:val="24"/>
          <w:szCs w:val="24"/>
        </w:rPr>
      </w:pPr>
      <w:r w:rsidRPr="004A205C">
        <w:rPr>
          <w:rFonts w:ascii="Georgia" w:hAnsi="Georgia" w:cs="Arial,Bold"/>
          <w:b/>
          <w:bCs/>
          <w:sz w:val="24"/>
          <w:szCs w:val="24"/>
        </w:rPr>
        <w:t>Key Concepts</w:t>
      </w:r>
    </w:p>
    <w:p w:rsidR="0076354A" w:rsidRDefault="0076354A" w:rsidP="00FF2054">
      <w:pPr>
        <w:autoSpaceDE w:val="0"/>
        <w:autoSpaceDN w:val="0"/>
        <w:adjustRightInd w:val="0"/>
        <w:spacing w:after="0" w:line="240" w:lineRule="auto"/>
        <w:rPr>
          <w:rFonts w:ascii="Georgia" w:hAnsi="Georgia" w:cs="Arial,Bold"/>
          <w:b/>
          <w:bCs/>
          <w:sz w:val="24"/>
          <w:szCs w:val="24"/>
        </w:rPr>
      </w:pPr>
    </w:p>
    <w:p w:rsidR="0076354A" w:rsidRDefault="0076354A" w:rsidP="00552FBB">
      <w:pPr>
        <w:autoSpaceDE w:val="0"/>
        <w:autoSpaceDN w:val="0"/>
        <w:adjustRightInd w:val="0"/>
        <w:spacing w:after="0"/>
        <w:rPr>
          <w:rFonts w:ascii="Georgia" w:hAnsi="Georgia" w:cs="Arial,Bold"/>
          <w:b/>
          <w:bCs/>
          <w:sz w:val="24"/>
          <w:szCs w:val="24"/>
        </w:rPr>
      </w:pPr>
      <w:r>
        <w:rPr>
          <w:rFonts w:ascii="Georgia" w:hAnsi="Georgia" w:cs="Arial,Bold"/>
          <w:b/>
          <w:bCs/>
          <w:sz w:val="24"/>
          <w:szCs w:val="24"/>
        </w:rPr>
        <w:t>5.1 The United States became more connected with the world as it pursued an expansionist foreign policy in the Western Hemisphere and emerged as the destination for many migrants from other countries.</w:t>
      </w:r>
    </w:p>
    <w:p w:rsidR="0076354A" w:rsidRDefault="0076354A" w:rsidP="00552FBB">
      <w:pPr>
        <w:pStyle w:val="ListParagraph"/>
        <w:numPr>
          <w:ilvl w:val="0"/>
          <w:numId w:val="10"/>
        </w:numPr>
        <w:autoSpaceDE w:val="0"/>
        <w:autoSpaceDN w:val="0"/>
        <w:adjustRightInd w:val="0"/>
        <w:spacing w:after="0"/>
        <w:rPr>
          <w:rFonts w:ascii="Georgia" w:hAnsi="Georgia" w:cs="Arial,Bold"/>
          <w:b/>
          <w:bCs/>
          <w:sz w:val="24"/>
          <w:szCs w:val="24"/>
        </w:rPr>
      </w:pPr>
      <w:r>
        <w:rPr>
          <w:rFonts w:ascii="Georgia" w:hAnsi="Georgia" w:cs="Arial,Bold"/>
          <w:b/>
          <w:bCs/>
          <w:sz w:val="24"/>
          <w:szCs w:val="24"/>
        </w:rPr>
        <w:t>Enthusiasm for U.S. territorial expansion, fueled by economic and national security interests and supported by claims of U.S. racial and cultural superiority, resulted in war, the opening of new markets, acquisition of new territory, and increased ideological conflicts.</w:t>
      </w:r>
    </w:p>
    <w:p w:rsidR="0076354A" w:rsidRDefault="0076354A" w:rsidP="00552FBB">
      <w:pPr>
        <w:pStyle w:val="ListParagraph"/>
        <w:numPr>
          <w:ilvl w:val="0"/>
          <w:numId w:val="10"/>
        </w:numPr>
        <w:autoSpaceDE w:val="0"/>
        <w:autoSpaceDN w:val="0"/>
        <w:adjustRightInd w:val="0"/>
        <w:spacing w:after="0"/>
        <w:rPr>
          <w:rFonts w:ascii="Georgia" w:hAnsi="Georgia" w:cs="Arial,Bold"/>
          <w:b/>
          <w:bCs/>
          <w:sz w:val="24"/>
          <w:szCs w:val="24"/>
        </w:rPr>
      </w:pPr>
      <w:r>
        <w:rPr>
          <w:rFonts w:ascii="Georgia" w:hAnsi="Georgia" w:cs="Arial,Bold"/>
          <w:b/>
          <w:bCs/>
          <w:sz w:val="24"/>
          <w:szCs w:val="24"/>
        </w:rPr>
        <w:t>Westward expansion, migration to and within the United States, and the end of slavery reshaped North American boundaries and caused conflicts over American cultural identities, citizenship, and the question of extending and protecting rights for various groups of U.S. inhabitants.</w:t>
      </w:r>
    </w:p>
    <w:p w:rsidR="00552FBB" w:rsidRPr="0076354A" w:rsidRDefault="00552FBB" w:rsidP="00552FBB">
      <w:pPr>
        <w:pStyle w:val="ListParagraph"/>
        <w:autoSpaceDE w:val="0"/>
        <w:autoSpaceDN w:val="0"/>
        <w:adjustRightInd w:val="0"/>
        <w:spacing w:after="0"/>
        <w:rPr>
          <w:rFonts w:ascii="Georgia" w:hAnsi="Georgia" w:cs="Arial,Bold"/>
          <w:b/>
          <w:bCs/>
          <w:sz w:val="24"/>
          <w:szCs w:val="24"/>
        </w:rPr>
      </w:pPr>
    </w:p>
    <w:p w:rsidR="004A205C" w:rsidRDefault="001A1491" w:rsidP="00552FBB">
      <w:pPr>
        <w:autoSpaceDE w:val="0"/>
        <w:autoSpaceDN w:val="0"/>
        <w:adjustRightInd w:val="0"/>
        <w:spacing w:after="0"/>
        <w:rPr>
          <w:rFonts w:ascii="Georgia" w:hAnsi="Georgia" w:cs="Arial,Bold"/>
          <w:b/>
          <w:bCs/>
          <w:sz w:val="24"/>
          <w:szCs w:val="24"/>
        </w:rPr>
      </w:pPr>
      <w:r>
        <w:rPr>
          <w:rFonts w:ascii="Georgia" w:hAnsi="Georgia" w:cs="Arial,Bold"/>
          <w:b/>
          <w:bCs/>
          <w:sz w:val="24"/>
          <w:szCs w:val="24"/>
        </w:rPr>
        <w:t>5.2 Intensified by expansion and deepening regional divisions, debates over slavery and other economic, cultural, and political issues led the nation into civil war.</w:t>
      </w:r>
    </w:p>
    <w:p w:rsidR="001A1491" w:rsidRDefault="001A1491" w:rsidP="00552FBB">
      <w:pPr>
        <w:pStyle w:val="ListParagraph"/>
        <w:numPr>
          <w:ilvl w:val="0"/>
          <w:numId w:val="11"/>
        </w:numPr>
        <w:autoSpaceDE w:val="0"/>
        <w:autoSpaceDN w:val="0"/>
        <w:adjustRightInd w:val="0"/>
        <w:spacing w:after="0"/>
        <w:rPr>
          <w:rFonts w:ascii="Georgia" w:hAnsi="Georgia" w:cs="Arial,Bold"/>
          <w:b/>
          <w:bCs/>
          <w:sz w:val="24"/>
          <w:szCs w:val="24"/>
        </w:rPr>
      </w:pPr>
      <w:r>
        <w:rPr>
          <w:rFonts w:ascii="Georgia" w:hAnsi="Georgia" w:cs="Arial,Bold"/>
          <w:b/>
          <w:bCs/>
          <w:sz w:val="24"/>
          <w:szCs w:val="24"/>
        </w:rPr>
        <w:t>The institution of slavery and  its attendant ideological debates, along with regional economic and demographic changes, territorial expansion in the 1840s and 1850s, and cultural differences between the North and the South, all intensified sectionalism.</w:t>
      </w:r>
    </w:p>
    <w:p w:rsidR="001A1491" w:rsidRDefault="001A1491" w:rsidP="00552FBB">
      <w:pPr>
        <w:pStyle w:val="ListParagraph"/>
        <w:numPr>
          <w:ilvl w:val="0"/>
          <w:numId w:val="11"/>
        </w:numPr>
        <w:autoSpaceDE w:val="0"/>
        <w:autoSpaceDN w:val="0"/>
        <w:adjustRightInd w:val="0"/>
        <w:spacing w:after="0"/>
        <w:rPr>
          <w:rFonts w:ascii="Georgia" w:hAnsi="Georgia" w:cs="Arial,Bold"/>
          <w:b/>
          <w:bCs/>
          <w:sz w:val="24"/>
          <w:szCs w:val="24"/>
        </w:rPr>
      </w:pPr>
      <w:r>
        <w:rPr>
          <w:rFonts w:ascii="Georgia" w:hAnsi="Georgia" w:cs="Arial,Bold"/>
          <w:b/>
          <w:bCs/>
          <w:sz w:val="24"/>
          <w:szCs w:val="24"/>
        </w:rPr>
        <w:t>Repeated attempts at political compromise failed to calm tensions over slavery and often made sectional tensions worse, breaking down the trust between sectional leaders and culminating in the bitter election of 1860, followed by the secession of southern states.</w:t>
      </w:r>
    </w:p>
    <w:p w:rsidR="00552FBB" w:rsidRDefault="00552FBB" w:rsidP="00552FBB">
      <w:pPr>
        <w:pStyle w:val="ListParagraph"/>
        <w:autoSpaceDE w:val="0"/>
        <w:autoSpaceDN w:val="0"/>
        <w:adjustRightInd w:val="0"/>
        <w:spacing w:after="0"/>
        <w:rPr>
          <w:rFonts w:ascii="Georgia" w:hAnsi="Georgia" w:cs="Arial,Bold"/>
          <w:b/>
          <w:bCs/>
          <w:sz w:val="24"/>
          <w:szCs w:val="24"/>
        </w:rPr>
      </w:pPr>
    </w:p>
    <w:p w:rsidR="001A1491" w:rsidRDefault="001A1491" w:rsidP="00552FBB">
      <w:pPr>
        <w:autoSpaceDE w:val="0"/>
        <w:autoSpaceDN w:val="0"/>
        <w:adjustRightInd w:val="0"/>
        <w:spacing w:after="0"/>
        <w:rPr>
          <w:rFonts w:ascii="Georgia" w:hAnsi="Georgia" w:cs="Arial,Bold"/>
          <w:b/>
          <w:bCs/>
          <w:sz w:val="24"/>
          <w:szCs w:val="24"/>
        </w:rPr>
      </w:pPr>
      <w:r>
        <w:rPr>
          <w:rFonts w:ascii="Georgia" w:hAnsi="Georgia" w:cs="Arial,Bold"/>
          <w:b/>
          <w:bCs/>
          <w:sz w:val="24"/>
          <w:szCs w:val="24"/>
        </w:rPr>
        <w:t>5.3 The Union victory in the Civil War and the contested Reconstruction of the South settled the issues of slavery and secession, but left unresolved many questions about the power of the federal government and citizenship rights.</w:t>
      </w:r>
    </w:p>
    <w:p w:rsidR="001A1491" w:rsidRPr="001A1491" w:rsidRDefault="001A1491" w:rsidP="00552FBB">
      <w:pPr>
        <w:pStyle w:val="ListParagraph"/>
        <w:numPr>
          <w:ilvl w:val="0"/>
          <w:numId w:val="12"/>
        </w:numPr>
        <w:autoSpaceDE w:val="0"/>
        <w:autoSpaceDN w:val="0"/>
        <w:adjustRightInd w:val="0"/>
        <w:spacing w:after="0"/>
        <w:rPr>
          <w:rFonts w:ascii="Georgia" w:hAnsi="Georgia" w:cs="Arial,Bold"/>
          <w:b/>
          <w:bCs/>
          <w:sz w:val="24"/>
          <w:szCs w:val="24"/>
        </w:rPr>
      </w:pPr>
      <w:r>
        <w:rPr>
          <w:rFonts w:ascii="Georgia" w:hAnsi="Georgia" w:cs="Arial,Bold"/>
          <w:b/>
          <w:bCs/>
          <w:sz w:val="24"/>
          <w:szCs w:val="24"/>
        </w:rPr>
        <w:t>The North’s greater manpower and industrial resources, its leadership, and the decision for emancipation eventually led to the Union military victory over the Confederacy in the devastating Civil War.</w:t>
      </w:r>
    </w:p>
    <w:p w:rsidR="001A1491" w:rsidRDefault="00552FBB" w:rsidP="00552FBB">
      <w:pPr>
        <w:pStyle w:val="ListParagraph"/>
        <w:numPr>
          <w:ilvl w:val="0"/>
          <w:numId w:val="11"/>
        </w:numPr>
        <w:autoSpaceDE w:val="0"/>
        <w:autoSpaceDN w:val="0"/>
        <w:adjustRightInd w:val="0"/>
        <w:spacing w:after="0"/>
        <w:rPr>
          <w:rFonts w:ascii="Georgia" w:hAnsi="Georgia" w:cs="Arial,Bold"/>
          <w:b/>
          <w:bCs/>
          <w:sz w:val="24"/>
          <w:szCs w:val="24"/>
        </w:rPr>
      </w:pPr>
      <w:r>
        <w:rPr>
          <w:rFonts w:ascii="Georgia" w:hAnsi="Georgia" w:cs="Arial,Bold"/>
          <w:b/>
          <w:bCs/>
          <w:sz w:val="24"/>
          <w:szCs w:val="24"/>
        </w:rPr>
        <w:lastRenderedPageBreak/>
        <w:t>The Civil War and Reconstruction altered power relationships between the states and the federal government and among the executive, legislative, and judicial branches ending slavery and the notion of a divisible union but leaving unresolved questions of relative power and largely unchanged social and economic patterns.</w:t>
      </w:r>
    </w:p>
    <w:p w:rsidR="00552FBB" w:rsidRPr="00552FBB" w:rsidRDefault="00552FBB" w:rsidP="00552FBB">
      <w:pPr>
        <w:pStyle w:val="ListParagraph"/>
        <w:numPr>
          <w:ilvl w:val="0"/>
          <w:numId w:val="11"/>
        </w:numPr>
        <w:autoSpaceDE w:val="0"/>
        <w:autoSpaceDN w:val="0"/>
        <w:adjustRightInd w:val="0"/>
        <w:spacing w:after="0"/>
        <w:rPr>
          <w:rFonts w:ascii="Georgia" w:hAnsi="Georgia" w:cs="Arial,Bold"/>
          <w:b/>
          <w:bCs/>
          <w:sz w:val="24"/>
          <w:szCs w:val="24"/>
        </w:rPr>
      </w:pPr>
      <w:r>
        <w:rPr>
          <w:rFonts w:ascii="Georgia" w:hAnsi="Georgia" w:cs="Arial,Bold"/>
          <w:b/>
          <w:bCs/>
          <w:sz w:val="24"/>
          <w:szCs w:val="24"/>
        </w:rPr>
        <w:t>The constitutional changes of the Reconstruction per</w:t>
      </w:r>
      <w:r w:rsidR="00440A67">
        <w:rPr>
          <w:rFonts w:ascii="Georgia" w:hAnsi="Georgia" w:cs="Arial,Bold"/>
          <w:b/>
          <w:bCs/>
          <w:sz w:val="24"/>
          <w:szCs w:val="24"/>
        </w:rPr>
        <w:t>i</w:t>
      </w:r>
      <w:r>
        <w:rPr>
          <w:rFonts w:ascii="Georgia" w:hAnsi="Georgia" w:cs="Arial,Bold"/>
          <w:b/>
          <w:bCs/>
          <w:sz w:val="24"/>
          <w:szCs w:val="24"/>
        </w:rPr>
        <w:t>od embodied a Northern idea of American identity and national purpose and le</w:t>
      </w:r>
      <w:r w:rsidR="00B330EF">
        <w:rPr>
          <w:rFonts w:ascii="Georgia" w:hAnsi="Georgia" w:cs="Arial,Bold"/>
          <w:b/>
          <w:bCs/>
          <w:sz w:val="24"/>
          <w:szCs w:val="24"/>
        </w:rPr>
        <w:t xml:space="preserve">d to </w:t>
      </w:r>
      <w:r>
        <w:rPr>
          <w:rFonts w:ascii="Georgia" w:hAnsi="Georgia" w:cs="Arial,Bold"/>
          <w:b/>
          <w:bCs/>
          <w:sz w:val="24"/>
          <w:szCs w:val="24"/>
        </w:rPr>
        <w:t>conflicts over new definitions of citizenship, particularly regarding the rights of African Americans, women, and other minorities.</w:t>
      </w:r>
    </w:p>
    <w:p w:rsidR="00FF2054" w:rsidRDefault="00FF2054" w:rsidP="00FF2054">
      <w:pPr>
        <w:autoSpaceDE w:val="0"/>
        <w:autoSpaceDN w:val="0"/>
        <w:adjustRightInd w:val="0"/>
        <w:spacing w:after="0" w:line="240" w:lineRule="auto"/>
        <w:rPr>
          <w:rFonts w:ascii="Arial,Bold" w:hAnsi="Arial,Bold" w:cs="Arial,Bold"/>
          <w:b/>
          <w:bCs/>
          <w:sz w:val="24"/>
          <w:szCs w:val="24"/>
        </w:rPr>
      </w:pPr>
    </w:p>
    <w:p w:rsidR="008042A0" w:rsidRDefault="004517DE">
      <w:pPr>
        <w:rPr>
          <w:rFonts w:ascii="TimesNewRoman" w:hAnsi="TimesNewRoman" w:cs="TimesNewRoman"/>
        </w:rPr>
      </w:pPr>
      <w:r w:rsidRPr="004517DE">
        <w:rPr>
          <w:rFonts w:ascii="TimesNewRoman" w:hAnsi="TimesNewRoman" w:cs="TimesNewRoman"/>
          <w:noProof/>
        </w:rPr>
        <mc:AlternateContent>
          <mc:Choice Requires="wps">
            <w:drawing>
              <wp:anchor distT="45720" distB="45720" distL="114300" distR="114300" simplePos="0" relativeHeight="251661312" behindDoc="0" locked="0" layoutInCell="1" allowOverlap="1" wp14:anchorId="1BB5E6FD" wp14:editId="2C6B2984">
                <wp:simplePos x="0" y="0"/>
                <wp:positionH relativeFrom="column">
                  <wp:posOffset>-123825</wp:posOffset>
                </wp:positionH>
                <wp:positionV relativeFrom="paragraph">
                  <wp:posOffset>447040</wp:posOffset>
                </wp:positionV>
                <wp:extent cx="6067425" cy="1533525"/>
                <wp:effectExtent l="0" t="0" r="28575" b="2857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1533525"/>
                        </a:xfrm>
                        <a:prstGeom prst="rect">
                          <a:avLst/>
                        </a:prstGeom>
                        <a:solidFill>
                          <a:srgbClr val="FFFFFF"/>
                        </a:solidFill>
                        <a:ln w="9525">
                          <a:solidFill>
                            <a:srgbClr val="000000"/>
                          </a:solidFill>
                          <a:miter lim="800000"/>
                          <a:headEnd/>
                          <a:tailEnd/>
                        </a:ln>
                      </wps:spPr>
                      <wps:txbx>
                        <w:txbxContent>
                          <w:p w:rsidR="00CF0F1A" w:rsidRPr="004517DE" w:rsidRDefault="00CF0F1A" w:rsidP="004517DE">
                            <w:pPr>
                              <w:autoSpaceDE w:val="0"/>
                              <w:autoSpaceDN w:val="0"/>
                              <w:adjustRightInd w:val="0"/>
                              <w:spacing w:after="0" w:line="240" w:lineRule="auto"/>
                              <w:rPr>
                                <w:rFonts w:ascii="TimesNewRoman,Italic" w:hAnsi="TimesNewRoman,Italic" w:cs="TimesNewRoman,Italic"/>
                                <w:i/>
                                <w:iCs/>
                              </w:rPr>
                            </w:pPr>
                            <w:r w:rsidRPr="004517DE">
                              <w:rPr>
                                <w:rFonts w:ascii="TimesNewRoman,Italic" w:hAnsi="TimesNewRoman,Italic" w:cs="TimesNewRoman,Italic"/>
                                <w:i/>
                                <w:iCs/>
                              </w:rPr>
                              <w:t>I know of no soil better adapted to the growth of reform than American soil. I know of no country</w:t>
                            </w:r>
                          </w:p>
                          <w:p w:rsidR="00CF0F1A" w:rsidRPr="004517DE" w:rsidRDefault="00CF0F1A" w:rsidP="004517DE">
                            <w:pPr>
                              <w:autoSpaceDE w:val="0"/>
                              <w:autoSpaceDN w:val="0"/>
                              <w:adjustRightInd w:val="0"/>
                              <w:spacing w:after="0" w:line="240" w:lineRule="auto"/>
                              <w:rPr>
                                <w:rFonts w:ascii="TimesNewRoman,Italic" w:hAnsi="TimesNewRoman,Italic" w:cs="TimesNewRoman,Italic"/>
                                <w:i/>
                                <w:iCs/>
                              </w:rPr>
                            </w:pPr>
                            <w:proofErr w:type="gramStart"/>
                            <w:r w:rsidRPr="004517DE">
                              <w:rPr>
                                <w:rFonts w:ascii="TimesNewRoman,Italic" w:hAnsi="TimesNewRoman,Italic" w:cs="TimesNewRoman,Italic"/>
                                <w:i/>
                                <w:iCs/>
                              </w:rPr>
                              <w:t>where</w:t>
                            </w:r>
                            <w:proofErr w:type="gramEnd"/>
                            <w:r w:rsidRPr="004517DE">
                              <w:rPr>
                                <w:rFonts w:ascii="TimesNewRoman,Italic" w:hAnsi="TimesNewRoman,Italic" w:cs="TimesNewRoman,Italic"/>
                                <w:i/>
                                <w:iCs/>
                              </w:rPr>
                              <w:t xml:space="preserve"> the conditions for effecting great changes in the settled order of things, for the development</w:t>
                            </w:r>
                          </w:p>
                          <w:p w:rsidR="00CF0F1A" w:rsidRPr="004517DE" w:rsidRDefault="00CF0F1A" w:rsidP="004517DE">
                            <w:pPr>
                              <w:autoSpaceDE w:val="0"/>
                              <w:autoSpaceDN w:val="0"/>
                              <w:adjustRightInd w:val="0"/>
                              <w:spacing w:after="0" w:line="240" w:lineRule="auto"/>
                              <w:rPr>
                                <w:rFonts w:ascii="TimesNewRoman,Italic" w:hAnsi="TimesNewRoman,Italic" w:cs="TimesNewRoman,Italic"/>
                                <w:i/>
                                <w:iCs/>
                              </w:rPr>
                            </w:pPr>
                            <w:proofErr w:type="gramStart"/>
                            <w:r w:rsidRPr="004517DE">
                              <w:rPr>
                                <w:rFonts w:ascii="TimesNewRoman,Italic" w:hAnsi="TimesNewRoman,Italic" w:cs="TimesNewRoman,Italic"/>
                                <w:i/>
                                <w:iCs/>
                              </w:rPr>
                              <w:t>of</w:t>
                            </w:r>
                            <w:proofErr w:type="gramEnd"/>
                            <w:r w:rsidRPr="004517DE">
                              <w:rPr>
                                <w:rFonts w:ascii="TimesNewRoman,Italic" w:hAnsi="TimesNewRoman,Italic" w:cs="TimesNewRoman,Italic"/>
                                <w:i/>
                                <w:iCs/>
                              </w:rPr>
                              <w:t xml:space="preserve"> right ideas of liberty and humanity, are more favorable than here in these United States. . . .</w:t>
                            </w:r>
                          </w:p>
                          <w:p w:rsidR="00CF0F1A" w:rsidRPr="004517DE" w:rsidRDefault="00CF0F1A" w:rsidP="004517DE">
                            <w:pPr>
                              <w:autoSpaceDE w:val="0"/>
                              <w:autoSpaceDN w:val="0"/>
                              <w:adjustRightInd w:val="0"/>
                              <w:spacing w:after="0" w:line="240" w:lineRule="auto"/>
                              <w:rPr>
                                <w:rFonts w:ascii="TimesNewRoman,Italic" w:hAnsi="TimesNewRoman,Italic" w:cs="TimesNewRoman,Italic"/>
                                <w:i/>
                                <w:iCs/>
                              </w:rPr>
                            </w:pPr>
                            <w:r w:rsidRPr="004517DE">
                              <w:rPr>
                                <w:rFonts w:ascii="TimesNewRoman,Italic" w:hAnsi="TimesNewRoman,Italic" w:cs="TimesNewRoman,Italic"/>
                                <w:i/>
                                <w:iCs/>
                              </w:rPr>
                              <w:t>The Constitution, as well as the Declaration of Independence, and the sentiments of the founders</w:t>
                            </w:r>
                          </w:p>
                          <w:p w:rsidR="00CF0F1A" w:rsidRPr="004517DE" w:rsidRDefault="00CF0F1A" w:rsidP="004517DE">
                            <w:pPr>
                              <w:autoSpaceDE w:val="0"/>
                              <w:autoSpaceDN w:val="0"/>
                              <w:adjustRightInd w:val="0"/>
                              <w:spacing w:after="0" w:line="240" w:lineRule="auto"/>
                              <w:rPr>
                                <w:rFonts w:ascii="TimesNewRoman,Italic" w:hAnsi="TimesNewRoman,Italic" w:cs="TimesNewRoman,Italic"/>
                                <w:i/>
                                <w:iCs/>
                              </w:rPr>
                            </w:pPr>
                            <w:proofErr w:type="gramStart"/>
                            <w:r w:rsidRPr="004517DE">
                              <w:rPr>
                                <w:rFonts w:ascii="TimesNewRoman,Italic" w:hAnsi="TimesNewRoman,Italic" w:cs="TimesNewRoman,Italic"/>
                                <w:i/>
                                <w:iCs/>
                              </w:rPr>
                              <w:t>of</w:t>
                            </w:r>
                            <w:proofErr w:type="gramEnd"/>
                            <w:r w:rsidRPr="004517DE">
                              <w:rPr>
                                <w:rFonts w:ascii="TimesNewRoman,Italic" w:hAnsi="TimesNewRoman,Italic" w:cs="TimesNewRoman,Italic"/>
                                <w:i/>
                                <w:iCs/>
                              </w:rPr>
                              <w:t xml:space="preserve"> the Republic, give us a platform broad enough, and strong enough, to support the most</w:t>
                            </w:r>
                          </w:p>
                          <w:p w:rsidR="00CF0F1A" w:rsidRDefault="00CF0F1A" w:rsidP="004517DE">
                            <w:pPr>
                              <w:autoSpaceDE w:val="0"/>
                              <w:autoSpaceDN w:val="0"/>
                              <w:adjustRightInd w:val="0"/>
                              <w:spacing w:after="0" w:line="240" w:lineRule="auto"/>
                              <w:rPr>
                                <w:rFonts w:ascii="TimesNewRoman,Italic" w:hAnsi="TimesNewRoman,Italic" w:cs="TimesNewRoman,Italic"/>
                                <w:i/>
                                <w:iCs/>
                              </w:rPr>
                            </w:pPr>
                            <w:proofErr w:type="gramStart"/>
                            <w:r w:rsidRPr="004517DE">
                              <w:rPr>
                                <w:rFonts w:ascii="TimesNewRoman,Italic" w:hAnsi="TimesNewRoman,Italic" w:cs="TimesNewRoman,Italic"/>
                                <w:i/>
                                <w:iCs/>
                              </w:rPr>
                              <w:t>comprehensive</w:t>
                            </w:r>
                            <w:proofErr w:type="gramEnd"/>
                            <w:r w:rsidRPr="004517DE">
                              <w:rPr>
                                <w:rFonts w:ascii="TimesNewRoman,Italic" w:hAnsi="TimesNewRoman,Italic" w:cs="TimesNewRoman,Italic"/>
                                <w:i/>
                                <w:iCs/>
                              </w:rPr>
                              <w:t xml:space="preserve"> plans for the freedom and elevation of all the people of this country.</w:t>
                            </w:r>
                          </w:p>
                          <w:p w:rsidR="00CF0F1A" w:rsidRPr="004517DE" w:rsidRDefault="00CF0F1A" w:rsidP="004517DE">
                            <w:pPr>
                              <w:autoSpaceDE w:val="0"/>
                              <w:autoSpaceDN w:val="0"/>
                              <w:adjustRightInd w:val="0"/>
                              <w:spacing w:after="0" w:line="240" w:lineRule="auto"/>
                              <w:rPr>
                                <w:rFonts w:ascii="TimesNewRoman,Italic" w:hAnsi="TimesNewRoman,Italic" w:cs="TimesNewRoman,Italic"/>
                                <w:i/>
                                <w:iCs/>
                              </w:rPr>
                            </w:pPr>
                          </w:p>
                          <w:p w:rsidR="00CF0F1A" w:rsidRDefault="00CF0F1A" w:rsidP="004517DE">
                            <w:r>
                              <w:rPr>
                                <w:rFonts w:ascii="TimesNewRoman" w:hAnsi="TimesNewRoman" w:cs="TimesNewRoman"/>
                              </w:rPr>
                              <w:t xml:space="preserve">                                                              – Frederick Douglass, Speech on the </w:t>
                            </w:r>
                            <w:r>
                              <w:rPr>
                                <w:rFonts w:ascii="TimesNewRoman,Italic" w:hAnsi="TimesNewRoman,Italic" w:cs="TimesNewRoman,Italic"/>
                                <w:i/>
                                <w:iCs/>
                              </w:rPr>
                              <w:t xml:space="preserve">Dred Scott </w:t>
                            </w:r>
                            <w:r>
                              <w:rPr>
                                <w:rFonts w:ascii="TimesNewRoman" w:hAnsi="TimesNewRoman" w:cs="TimesNewRoman"/>
                              </w:rPr>
                              <w:t>decision, 1857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B5E6FD" id="_x0000_t202" coordsize="21600,21600" o:spt="202" path="m,l,21600r21600,l21600,xe">
                <v:stroke joinstyle="miter"/>
                <v:path gradientshapeok="t" o:connecttype="rect"/>
              </v:shapetype>
              <v:shape id="Text Box 2" o:spid="_x0000_s1026" type="#_x0000_t202" style="position:absolute;margin-left:-9.75pt;margin-top:35.2pt;width:477.75pt;height:120.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">
                <v:textbox>
                  <w:txbxContent>
                    <w:p w:rsidR="00CF0F1A" w:rsidRPr="004517DE" w:rsidRDefault="00CF0F1A" w:rsidP="004517DE">
                      <w:pPr>
                        <w:autoSpaceDE w:val="0"/>
                        <w:autoSpaceDN w:val="0"/>
                        <w:adjustRightInd w:val="0"/>
                        <w:spacing w:after="0" w:line="240" w:lineRule="auto"/>
                        <w:rPr>
                          <w:rFonts w:ascii="TimesNewRoman,Italic" w:hAnsi="TimesNewRoman,Italic" w:cs="TimesNewRoman,Italic"/>
                          <w:i/>
                          <w:iCs/>
                        </w:rPr>
                      </w:pPr>
                      <w:r w:rsidRPr="004517DE">
                        <w:rPr>
                          <w:rFonts w:ascii="TimesNewRoman,Italic" w:hAnsi="TimesNewRoman,Italic" w:cs="TimesNewRoman,Italic"/>
                          <w:i/>
                          <w:iCs/>
                        </w:rPr>
                        <w:t>I know of no soil better adapted to the growth of reform than American soil. I know of no country</w:t>
                      </w:r>
                    </w:p>
                    <w:p w:rsidR="00CF0F1A" w:rsidRPr="004517DE" w:rsidRDefault="00CF0F1A" w:rsidP="004517DE">
                      <w:pPr>
                        <w:autoSpaceDE w:val="0"/>
                        <w:autoSpaceDN w:val="0"/>
                        <w:adjustRightInd w:val="0"/>
                        <w:spacing w:after="0" w:line="240" w:lineRule="auto"/>
                        <w:rPr>
                          <w:rFonts w:ascii="TimesNewRoman,Italic" w:hAnsi="TimesNewRoman,Italic" w:cs="TimesNewRoman,Italic"/>
                          <w:i/>
                          <w:iCs/>
                        </w:rPr>
                      </w:pPr>
                      <w:proofErr w:type="gramStart"/>
                      <w:r w:rsidRPr="004517DE">
                        <w:rPr>
                          <w:rFonts w:ascii="TimesNewRoman,Italic" w:hAnsi="TimesNewRoman,Italic" w:cs="TimesNewRoman,Italic"/>
                          <w:i/>
                          <w:iCs/>
                        </w:rPr>
                        <w:t>where</w:t>
                      </w:r>
                      <w:proofErr w:type="gramEnd"/>
                      <w:r w:rsidRPr="004517DE">
                        <w:rPr>
                          <w:rFonts w:ascii="TimesNewRoman,Italic" w:hAnsi="TimesNewRoman,Italic" w:cs="TimesNewRoman,Italic"/>
                          <w:i/>
                          <w:iCs/>
                        </w:rPr>
                        <w:t xml:space="preserve"> the conditions for effecting great changes in the settled order of things, for the development</w:t>
                      </w:r>
                    </w:p>
                    <w:p w:rsidR="00CF0F1A" w:rsidRPr="004517DE" w:rsidRDefault="00CF0F1A" w:rsidP="004517DE">
                      <w:pPr>
                        <w:autoSpaceDE w:val="0"/>
                        <w:autoSpaceDN w:val="0"/>
                        <w:adjustRightInd w:val="0"/>
                        <w:spacing w:after="0" w:line="240" w:lineRule="auto"/>
                        <w:rPr>
                          <w:rFonts w:ascii="TimesNewRoman,Italic" w:hAnsi="TimesNewRoman,Italic" w:cs="TimesNewRoman,Italic"/>
                          <w:i/>
                          <w:iCs/>
                        </w:rPr>
                      </w:pPr>
                      <w:proofErr w:type="gramStart"/>
                      <w:r w:rsidRPr="004517DE">
                        <w:rPr>
                          <w:rFonts w:ascii="TimesNewRoman,Italic" w:hAnsi="TimesNewRoman,Italic" w:cs="TimesNewRoman,Italic"/>
                          <w:i/>
                          <w:iCs/>
                        </w:rPr>
                        <w:t>of</w:t>
                      </w:r>
                      <w:proofErr w:type="gramEnd"/>
                      <w:r w:rsidRPr="004517DE">
                        <w:rPr>
                          <w:rFonts w:ascii="TimesNewRoman,Italic" w:hAnsi="TimesNewRoman,Italic" w:cs="TimesNewRoman,Italic"/>
                          <w:i/>
                          <w:iCs/>
                        </w:rPr>
                        <w:t xml:space="preserve"> right ideas of liberty and humanity, are more favorable than here in these United States. . . .</w:t>
                      </w:r>
                    </w:p>
                    <w:p w:rsidR="00CF0F1A" w:rsidRPr="004517DE" w:rsidRDefault="00CF0F1A" w:rsidP="004517DE">
                      <w:pPr>
                        <w:autoSpaceDE w:val="0"/>
                        <w:autoSpaceDN w:val="0"/>
                        <w:adjustRightInd w:val="0"/>
                        <w:spacing w:after="0" w:line="240" w:lineRule="auto"/>
                        <w:rPr>
                          <w:rFonts w:ascii="TimesNewRoman,Italic" w:hAnsi="TimesNewRoman,Italic" w:cs="TimesNewRoman,Italic"/>
                          <w:i/>
                          <w:iCs/>
                        </w:rPr>
                      </w:pPr>
                      <w:r w:rsidRPr="004517DE">
                        <w:rPr>
                          <w:rFonts w:ascii="TimesNewRoman,Italic" w:hAnsi="TimesNewRoman,Italic" w:cs="TimesNewRoman,Italic"/>
                          <w:i/>
                          <w:iCs/>
                        </w:rPr>
                        <w:t>The Constitution, as well as the Declaration of Independence, and the sentiments of the founders</w:t>
                      </w:r>
                    </w:p>
                    <w:p w:rsidR="00CF0F1A" w:rsidRPr="004517DE" w:rsidRDefault="00CF0F1A" w:rsidP="004517DE">
                      <w:pPr>
                        <w:autoSpaceDE w:val="0"/>
                        <w:autoSpaceDN w:val="0"/>
                        <w:adjustRightInd w:val="0"/>
                        <w:spacing w:after="0" w:line="240" w:lineRule="auto"/>
                        <w:rPr>
                          <w:rFonts w:ascii="TimesNewRoman,Italic" w:hAnsi="TimesNewRoman,Italic" w:cs="TimesNewRoman,Italic"/>
                          <w:i/>
                          <w:iCs/>
                        </w:rPr>
                      </w:pPr>
                      <w:proofErr w:type="gramStart"/>
                      <w:r w:rsidRPr="004517DE">
                        <w:rPr>
                          <w:rFonts w:ascii="TimesNewRoman,Italic" w:hAnsi="TimesNewRoman,Italic" w:cs="TimesNewRoman,Italic"/>
                          <w:i/>
                          <w:iCs/>
                        </w:rPr>
                        <w:t>of</w:t>
                      </w:r>
                      <w:proofErr w:type="gramEnd"/>
                      <w:r w:rsidRPr="004517DE">
                        <w:rPr>
                          <w:rFonts w:ascii="TimesNewRoman,Italic" w:hAnsi="TimesNewRoman,Italic" w:cs="TimesNewRoman,Italic"/>
                          <w:i/>
                          <w:iCs/>
                        </w:rPr>
                        <w:t xml:space="preserve"> the Republic, give us a platform broad enough, and strong enough, to support the most</w:t>
                      </w:r>
                    </w:p>
                    <w:p w:rsidR="00CF0F1A" w:rsidRDefault="00CF0F1A" w:rsidP="004517DE">
                      <w:pPr>
                        <w:autoSpaceDE w:val="0"/>
                        <w:autoSpaceDN w:val="0"/>
                        <w:adjustRightInd w:val="0"/>
                        <w:spacing w:after="0" w:line="240" w:lineRule="auto"/>
                        <w:rPr>
                          <w:rFonts w:ascii="TimesNewRoman,Italic" w:hAnsi="TimesNewRoman,Italic" w:cs="TimesNewRoman,Italic"/>
                          <w:i/>
                          <w:iCs/>
                        </w:rPr>
                      </w:pPr>
                      <w:proofErr w:type="gramStart"/>
                      <w:r w:rsidRPr="004517DE">
                        <w:rPr>
                          <w:rFonts w:ascii="TimesNewRoman,Italic" w:hAnsi="TimesNewRoman,Italic" w:cs="TimesNewRoman,Italic"/>
                          <w:i/>
                          <w:iCs/>
                        </w:rPr>
                        <w:t>comprehensive</w:t>
                      </w:r>
                      <w:proofErr w:type="gramEnd"/>
                      <w:r w:rsidRPr="004517DE">
                        <w:rPr>
                          <w:rFonts w:ascii="TimesNewRoman,Italic" w:hAnsi="TimesNewRoman,Italic" w:cs="TimesNewRoman,Italic"/>
                          <w:i/>
                          <w:iCs/>
                        </w:rPr>
                        <w:t xml:space="preserve"> plans for the freedom and elevation of all the people of this country.</w:t>
                      </w:r>
                    </w:p>
                    <w:p w:rsidR="00CF0F1A" w:rsidRPr="004517DE" w:rsidRDefault="00CF0F1A" w:rsidP="004517DE">
                      <w:pPr>
                        <w:autoSpaceDE w:val="0"/>
                        <w:autoSpaceDN w:val="0"/>
                        <w:adjustRightInd w:val="0"/>
                        <w:spacing w:after="0" w:line="240" w:lineRule="auto"/>
                        <w:rPr>
                          <w:rFonts w:ascii="TimesNewRoman,Italic" w:hAnsi="TimesNewRoman,Italic" w:cs="TimesNewRoman,Italic"/>
                          <w:i/>
                          <w:iCs/>
                        </w:rPr>
                      </w:pPr>
                    </w:p>
                    <w:p w:rsidR="00CF0F1A" w:rsidRDefault="00CF0F1A" w:rsidP="004517DE">
                      <w:r>
                        <w:rPr>
                          <w:rFonts w:ascii="TimesNewRoman" w:hAnsi="TimesNewRoman" w:cs="TimesNewRoman"/>
                        </w:rPr>
                        <w:t xml:space="preserve">                                                              – Frederick Douglass, Speech on the </w:t>
                      </w:r>
                      <w:r>
                        <w:rPr>
                          <w:rFonts w:ascii="TimesNewRoman,Italic" w:hAnsi="TimesNewRoman,Italic" w:cs="TimesNewRoman,Italic"/>
                          <w:i/>
                          <w:iCs/>
                        </w:rPr>
                        <w:t xml:space="preserve">Dred Scott </w:t>
                      </w:r>
                      <w:r>
                        <w:rPr>
                          <w:rFonts w:ascii="TimesNewRoman" w:hAnsi="TimesNewRoman" w:cs="TimesNewRoman"/>
                        </w:rPr>
                        <w:t>decision, 1857</w:t>
                      </w:r>
                    </w:p>
                  </w:txbxContent>
                </v:textbox>
                <w10:wrap type="square"/>
              </v:shape>
            </w:pict>
          </mc:Fallback>
        </mc:AlternateContent>
      </w:r>
    </w:p>
    <w:p w:rsidR="004517DE" w:rsidRDefault="004517DE">
      <w:pPr>
        <w:rPr>
          <w:rFonts w:ascii="TimesNewRoman" w:hAnsi="TimesNewRoman" w:cs="TimesNewRoman"/>
        </w:rPr>
      </w:pPr>
    </w:p>
    <w:p w:rsidR="004517DE" w:rsidRDefault="004517DE">
      <w:pPr>
        <w:rPr>
          <w:rFonts w:ascii="TimesNewRoman" w:hAnsi="TimesNewRoman" w:cs="TimesNewRoman"/>
        </w:rPr>
        <w:sectPr w:rsidR="004517DE" w:rsidSect="008042A0">
          <w:headerReference w:type="default" r:id="rId7"/>
          <w:footerReference w:type="default" r:id="rId8"/>
          <w:type w:val="continuous"/>
          <w:pgSz w:w="12240" w:h="15840"/>
          <w:pgMar w:top="1440" w:right="1440" w:bottom="1440" w:left="1440" w:header="720" w:footer="720" w:gutter="0"/>
          <w:cols w:space="720"/>
          <w:docGrid w:linePitch="360"/>
        </w:sectPr>
      </w:pPr>
    </w:p>
    <w:p w:rsidR="00C72D4D" w:rsidRDefault="004517DE">
      <w:pPr>
        <w:rPr>
          <w:rFonts w:ascii="TimesNewRoman" w:hAnsi="TimesNewRoman" w:cs="TimesNewRoman"/>
        </w:rPr>
      </w:pPr>
      <w:r w:rsidRPr="004517DE">
        <w:rPr>
          <w:rFonts w:ascii="TimesNewRoman" w:hAnsi="TimesNewRoman" w:cs="TimesNewRoman"/>
          <w:noProof/>
        </w:rPr>
        <w:lastRenderedPageBreak/>
        <mc:AlternateContent>
          <mc:Choice Requires="wps">
            <w:drawing>
              <wp:anchor distT="45720" distB="45720" distL="114300" distR="114300" simplePos="0" relativeHeight="251659264" behindDoc="0" locked="0" layoutInCell="1" allowOverlap="1" wp14:anchorId="79388DE3" wp14:editId="09A833A1">
                <wp:simplePos x="0" y="0"/>
                <wp:positionH relativeFrom="column">
                  <wp:posOffset>-323850</wp:posOffset>
                </wp:positionH>
                <wp:positionV relativeFrom="paragraph">
                  <wp:posOffset>509270</wp:posOffset>
                </wp:positionV>
                <wp:extent cx="6515100" cy="1404620"/>
                <wp:effectExtent l="0" t="0" r="19050" b="146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1404620"/>
                        </a:xfrm>
                        <a:prstGeom prst="rect">
                          <a:avLst/>
                        </a:prstGeom>
                        <a:solidFill>
                          <a:srgbClr val="FFFFFF"/>
                        </a:solidFill>
                        <a:ln w="9525">
                          <a:solidFill>
                            <a:srgbClr val="000000"/>
                          </a:solidFill>
                          <a:miter lim="800000"/>
                          <a:headEnd/>
                          <a:tailEnd/>
                        </a:ln>
                      </wps:spPr>
                      <wps:txbx>
                        <w:txbxContent>
                          <w:p w:rsidR="00CF0F1A" w:rsidRDefault="00CF0F1A" w:rsidP="004517DE">
                            <w:pPr>
                              <w:autoSpaceDE w:val="0"/>
                              <w:autoSpaceDN w:val="0"/>
                              <w:adjustRightInd w:val="0"/>
                              <w:spacing w:after="0" w:line="240" w:lineRule="auto"/>
                              <w:rPr>
                                <w:rFonts w:ascii="TimesNewRoman,Italic" w:hAnsi="TimesNewRoman,Italic" w:cs="TimesNewRoman,Italic"/>
                                <w:i/>
                                <w:iCs/>
                              </w:rPr>
                            </w:pPr>
                            <w:r>
                              <w:rPr>
                                <w:rFonts w:ascii="TimesNewRoman,Italic" w:hAnsi="TimesNewRoman,Italic" w:cs="TimesNewRoman,Italic"/>
                                <w:i/>
                                <w:iCs/>
                              </w:rPr>
                              <w:t>“A house divided against itself cannot stand.” I believe this government cannot endure permanently half slave</w:t>
                            </w:r>
                          </w:p>
                          <w:p w:rsidR="00CF0F1A" w:rsidRDefault="00CF0F1A" w:rsidP="004517DE">
                            <w:pPr>
                              <w:autoSpaceDE w:val="0"/>
                              <w:autoSpaceDN w:val="0"/>
                              <w:adjustRightInd w:val="0"/>
                              <w:spacing w:after="0" w:line="240" w:lineRule="auto"/>
                              <w:rPr>
                                <w:rFonts w:ascii="TimesNewRoman,Italic" w:hAnsi="TimesNewRoman,Italic" w:cs="TimesNewRoman,Italic"/>
                                <w:i/>
                                <w:iCs/>
                              </w:rPr>
                            </w:pPr>
                            <w:proofErr w:type="gramStart"/>
                            <w:r>
                              <w:rPr>
                                <w:rFonts w:ascii="TimesNewRoman,Italic" w:hAnsi="TimesNewRoman,Italic" w:cs="TimesNewRoman,Italic"/>
                                <w:i/>
                                <w:iCs/>
                              </w:rPr>
                              <w:t>and</w:t>
                            </w:r>
                            <w:proofErr w:type="gramEnd"/>
                            <w:r>
                              <w:rPr>
                                <w:rFonts w:ascii="TimesNewRoman,Italic" w:hAnsi="TimesNewRoman,Italic" w:cs="TimesNewRoman,Italic"/>
                                <w:i/>
                                <w:iCs/>
                              </w:rPr>
                              <w:t xml:space="preserve"> half free. I do not expect the Union to be dissolved—I do not expect the house to fall—but I do expect it will</w:t>
                            </w:r>
                          </w:p>
                          <w:p w:rsidR="00CF0F1A" w:rsidRDefault="00CF0F1A" w:rsidP="004517DE">
                            <w:pPr>
                              <w:autoSpaceDE w:val="0"/>
                              <w:autoSpaceDN w:val="0"/>
                              <w:adjustRightInd w:val="0"/>
                              <w:spacing w:after="0" w:line="240" w:lineRule="auto"/>
                              <w:rPr>
                                <w:rFonts w:ascii="TimesNewRoman,Italic" w:hAnsi="TimesNewRoman,Italic" w:cs="TimesNewRoman,Italic"/>
                                <w:i/>
                                <w:iCs/>
                              </w:rPr>
                            </w:pPr>
                            <w:proofErr w:type="gramStart"/>
                            <w:r>
                              <w:rPr>
                                <w:rFonts w:ascii="TimesNewRoman,Italic" w:hAnsi="TimesNewRoman,Italic" w:cs="TimesNewRoman,Italic"/>
                                <w:i/>
                                <w:iCs/>
                              </w:rPr>
                              <w:t>cease</w:t>
                            </w:r>
                            <w:proofErr w:type="gramEnd"/>
                            <w:r>
                              <w:rPr>
                                <w:rFonts w:ascii="TimesNewRoman,Italic" w:hAnsi="TimesNewRoman,Italic" w:cs="TimesNewRoman,Italic"/>
                                <w:i/>
                                <w:iCs/>
                              </w:rPr>
                              <w:t xml:space="preserve"> to be divided. It will become all one thing, or all the other. Either the opponents of slavery will arrest the</w:t>
                            </w:r>
                          </w:p>
                          <w:p w:rsidR="00CF0F1A" w:rsidRDefault="00CF0F1A" w:rsidP="004517DE">
                            <w:pPr>
                              <w:autoSpaceDE w:val="0"/>
                              <w:autoSpaceDN w:val="0"/>
                              <w:adjustRightInd w:val="0"/>
                              <w:spacing w:after="0" w:line="240" w:lineRule="auto"/>
                              <w:rPr>
                                <w:rFonts w:ascii="TimesNewRoman,Italic" w:hAnsi="TimesNewRoman,Italic" w:cs="TimesNewRoman,Italic"/>
                                <w:i/>
                                <w:iCs/>
                              </w:rPr>
                            </w:pPr>
                            <w:proofErr w:type="gramStart"/>
                            <w:r>
                              <w:rPr>
                                <w:rFonts w:ascii="TimesNewRoman,Italic" w:hAnsi="TimesNewRoman,Italic" w:cs="TimesNewRoman,Italic"/>
                                <w:i/>
                                <w:iCs/>
                              </w:rPr>
                              <w:t>further</w:t>
                            </w:r>
                            <w:proofErr w:type="gramEnd"/>
                            <w:r>
                              <w:rPr>
                                <w:rFonts w:ascii="TimesNewRoman,Italic" w:hAnsi="TimesNewRoman,Italic" w:cs="TimesNewRoman,Italic"/>
                                <w:i/>
                                <w:iCs/>
                              </w:rPr>
                              <w:t xml:space="preserve"> spread of it, and place it where the public mind shall rest in the belief that it is in course of ultimate</w:t>
                            </w:r>
                          </w:p>
                          <w:p w:rsidR="00CF0F1A" w:rsidRDefault="00CF0F1A" w:rsidP="004517DE">
                            <w:pPr>
                              <w:autoSpaceDE w:val="0"/>
                              <w:autoSpaceDN w:val="0"/>
                              <w:adjustRightInd w:val="0"/>
                              <w:spacing w:after="0" w:line="240" w:lineRule="auto"/>
                              <w:rPr>
                                <w:rFonts w:ascii="TimesNewRoman,Italic" w:hAnsi="TimesNewRoman,Italic" w:cs="TimesNewRoman,Italic"/>
                                <w:i/>
                                <w:iCs/>
                              </w:rPr>
                            </w:pPr>
                            <w:proofErr w:type="gramStart"/>
                            <w:r>
                              <w:rPr>
                                <w:rFonts w:ascii="TimesNewRoman,Italic" w:hAnsi="TimesNewRoman,Italic" w:cs="TimesNewRoman,Italic"/>
                                <w:i/>
                                <w:iCs/>
                              </w:rPr>
                              <w:t>extinction</w:t>
                            </w:r>
                            <w:proofErr w:type="gramEnd"/>
                            <w:r>
                              <w:rPr>
                                <w:rFonts w:ascii="TimesNewRoman,Italic" w:hAnsi="TimesNewRoman,Italic" w:cs="TimesNewRoman,Italic"/>
                                <w:i/>
                                <w:iCs/>
                              </w:rPr>
                              <w:t>; or its advocates will push it forward, till it shall become alike lawful in all the States, old as well as</w:t>
                            </w:r>
                          </w:p>
                          <w:p w:rsidR="00CF0F1A" w:rsidRDefault="00CF0F1A" w:rsidP="004517DE">
                            <w:pPr>
                              <w:autoSpaceDE w:val="0"/>
                              <w:autoSpaceDN w:val="0"/>
                              <w:adjustRightInd w:val="0"/>
                              <w:spacing w:after="0" w:line="240" w:lineRule="auto"/>
                              <w:rPr>
                                <w:rFonts w:ascii="TimesNewRoman,Italic" w:hAnsi="TimesNewRoman,Italic" w:cs="TimesNewRoman,Italic"/>
                                <w:i/>
                                <w:iCs/>
                              </w:rPr>
                            </w:pPr>
                            <w:proofErr w:type="gramStart"/>
                            <w:r>
                              <w:rPr>
                                <w:rFonts w:ascii="TimesNewRoman,Italic" w:hAnsi="TimesNewRoman,Italic" w:cs="TimesNewRoman,Italic"/>
                                <w:i/>
                                <w:iCs/>
                              </w:rPr>
                              <w:t>new</w:t>
                            </w:r>
                            <w:proofErr w:type="gramEnd"/>
                            <w:r>
                              <w:rPr>
                                <w:rFonts w:ascii="TimesNewRoman,Italic" w:hAnsi="TimesNewRoman,Italic" w:cs="TimesNewRoman,Italic"/>
                                <w:i/>
                                <w:iCs/>
                              </w:rPr>
                              <w:t>, North as well as South.</w:t>
                            </w:r>
                          </w:p>
                          <w:p w:rsidR="00CF0F1A" w:rsidRDefault="00CF0F1A" w:rsidP="004517DE">
                            <w:pPr>
                              <w:autoSpaceDE w:val="0"/>
                              <w:autoSpaceDN w:val="0"/>
                              <w:adjustRightInd w:val="0"/>
                              <w:spacing w:after="0" w:line="240" w:lineRule="auto"/>
                              <w:rPr>
                                <w:rFonts w:ascii="TimesNewRoman,Italic" w:hAnsi="TimesNewRoman,Italic" w:cs="TimesNewRoman,Italic"/>
                                <w:i/>
                                <w:iCs/>
                              </w:rPr>
                            </w:pPr>
                          </w:p>
                          <w:p w:rsidR="00CF0F1A" w:rsidRDefault="00CF0F1A" w:rsidP="004517DE">
                            <w:r>
                              <w:rPr>
                                <w:rFonts w:ascii="TimesNewRoman" w:hAnsi="TimesNewRoman" w:cs="TimesNewRoman"/>
                              </w:rPr>
                              <w:t xml:space="preserve">                                                                                                  – Abraham Lincoln, House Divided Speech, 1858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388DE3" id="_x0000_s1027" type="#_x0000_t202" style="position:absolute;margin-left:-25.5pt;margin-top:40.1pt;width:513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">
                <v:textbox style="mso-fit-shape-to-text:t">
                  <w:txbxContent>
                    <w:p w:rsidR="00CF0F1A" w:rsidRDefault="00CF0F1A" w:rsidP="004517DE">
                      <w:pPr>
                        <w:autoSpaceDE w:val="0"/>
                        <w:autoSpaceDN w:val="0"/>
                        <w:adjustRightInd w:val="0"/>
                        <w:spacing w:after="0" w:line="240" w:lineRule="auto"/>
                        <w:rPr>
                          <w:rFonts w:ascii="TimesNewRoman,Italic" w:hAnsi="TimesNewRoman,Italic" w:cs="TimesNewRoman,Italic"/>
                          <w:i/>
                          <w:iCs/>
                        </w:rPr>
                      </w:pPr>
                      <w:r>
                        <w:rPr>
                          <w:rFonts w:ascii="TimesNewRoman,Italic" w:hAnsi="TimesNewRoman,Italic" w:cs="TimesNewRoman,Italic"/>
                          <w:i/>
                          <w:iCs/>
                        </w:rPr>
                        <w:t>“A house divided against itself cannot stand.” I believe this government cannot endure permanently half slave</w:t>
                      </w:r>
                    </w:p>
                    <w:p w:rsidR="00CF0F1A" w:rsidRDefault="00CF0F1A" w:rsidP="004517DE">
                      <w:pPr>
                        <w:autoSpaceDE w:val="0"/>
                        <w:autoSpaceDN w:val="0"/>
                        <w:adjustRightInd w:val="0"/>
                        <w:spacing w:after="0" w:line="240" w:lineRule="auto"/>
                        <w:rPr>
                          <w:rFonts w:ascii="TimesNewRoman,Italic" w:hAnsi="TimesNewRoman,Italic" w:cs="TimesNewRoman,Italic"/>
                          <w:i/>
                          <w:iCs/>
                        </w:rPr>
                      </w:pPr>
                      <w:proofErr w:type="gramStart"/>
                      <w:r>
                        <w:rPr>
                          <w:rFonts w:ascii="TimesNewRoman,Italic" w:hAnsi="TimesNewRoman,Italic" w:cs="TimesNewRoman,Italic"/>
                          <w:i/>
                          <w:iCs/>
                        </w:rPr>
                        <w:t>and</w:t>
                      </w:r>
                      <w:proofErr w:type="gramEnd"/>
                      <w:r>
                        <w:rPr>
                          <w:rFonts w:ascii="TimesNewRoman,Italic" w:hAnsi="TimesNewRoman,Italic" w:cs="TimesNewRoman,Italic"/>
                          <w:i/>
                          <w:iCs/>
                        </w:rPr>
                        <w:t xml:space="preserve"> half free. I do not expect the Union to be dissolved—I do not expect the house to fall—but I do expect it will</w:t>
                      </w:r>
                    </w:p>
                    <w:p w:rsidR="00CF0F1A" w:rsidRDefault="00CF0F1A" w:rsidP="004517DE">
                      <w:pPr>
                        <w:autoSpaceDE w:val="0"/>
                        <w:autoSpaceDN w:val="0"/>
                        <w:adjustRightInd w:val="0"/>
                        <w:spacing w:after="0" w:line="240" w:lineRule="auto"/>
                        <w:rPr>
                          <w:rFonts w:ascii="TimesNewRoman,Italic" w:hAnsi="TimesNewRoman,Italic" w:cs="TimesNewRoman,Italic"/>
                          <w:i/>
                          <w:iCs/>
                        </w:rPr>
                      </w:pPr>
                      <w:proofErr w:type="gramStart"/>
                      <w:r>
                        <w:rPr>
                          <w:rFonts w:ascii="TimesNewRoman,Italic" w:hAnsi="TimesNewRoman,Italic" w:cs="TimesNewRoman,Italic"/>
                          <w:i/>
                          <w:iCs/>
                        </w:rPr>
                        <w:t>cease</w:t>
                      </w:r>
                      <w:proofErr w:type="gramEnd"/>
                      <w:r>
                        <w:rPr>
                          <w:rFonts w:ascii="TimesNewRoman,Italic" w:hAnsi="TimesNewRoman,Italic" w:cs="TimesNewRoman,Italic"/>
                          <w:i/>
                          <w:iCs/>
                        </w:rPr>
                        <w:t xml:space="preserve"> to be divided. It will become all one thing, or all the other. Either the opponents of slavery will arrest the</w:t>
                      </w:r>
                    </w:p>
                    <w:p w:rsidR="00CF0F1A" w:rsidRDefault="00CF0F1A" w:rsidP="004517DE">
                      <w:pPr>
                        <w:autoSpaceDE w:val="0"/>
                        <w:autoSpaceDN w:val="0"/>
                        <w:adjustRightInd w:val="0"/>
                        <w:spacing w:after="0" w:line="240" w:lineRule="auto"/>
                        <w:rPr>
                          <w:rFonts w:ascii="TimesNewRoman,Italic" w:hAnsi="TimesNewRoman,Italic" w:cs="TimesNewRoman,Italic"/>
                          <w:i/>
                          <w:iCs/>
                        </w:rPr>
                      </w:pPr>
                      <w:proofErr w:type="gramStart"/>
                      <w:r>
                        <w:rPr>
                          <w:rFonts w:ascii="TimesNewRoman,Italic" w:hAnsi="TimesNewRoman,Italic" w:cs="TimesNewRoman,Italic"/>
                          <w:i/>
                          <w:iCs/>
                        </w:rPr>
                        <w:t>further</w:t>
                      </w:r>
                      <w:proofErr w:type="gramEnd"/>
                      <w:r>
                        <w:rPr>
                          <w:rFonts w:ascii="TimesNewRoman,Italic" w:hAnsi="TimesNewRoman,Italic" w:cs="TimesNewRoman,Italic"/>
                          <w:i/>
                          <w:iCs/>
                        </w:rPr>
                        <w:t xml:space="preserve"> spread of it, and place it where the public mind shall rest in the belief that it is in course of ultimate</w:t>
                      </w:r>
                    </w:p>
                    <w:p w:rsidR="00CF0F1A" w:rsidRDefault="00CF0F1A" w:rsidP="004517DE">
                      <w:pPr>
                        <w:autoSpaceDE w:val="0"/>
                        <w:autoSpaceDN w:val="0"/>
                        <w:adjustRightInd w:val="0"/>
                        <w:spacing w:after="0" w:line="240" w:lineRule="auto"/>
                        <w:rPr>
                          <w:rFonts w:ascii="TimesNewRoman,Italic" w:hAnsi="TimesNewRoman,Italic" w:cs="TimesNewRoman,Italic"/>
                          <w:i/>
                          <w:iCs/>
                        </w:rPr>
                      </w:pPr>
                      <w:proofErr w:type="gramStart"/>
                      <w:r>
                        <w:rPr>
                          <w:rFonts w:ascii="TimesNewRoman,Italic" w:hAnsi="TimesNewRoman,Italic" w:cs="TimesNewRoman,Italic"/>
                          <w:i/>
                          <w:iCs/>
                        </w:rPr>
                        <w:t>extinction</w:t>
                      </w:r>
                      <w:proofErr w:type="gramEnd"/>
                      <w:r>
                        <w:rPr>
                          <w:rFonts w:ascii="TimesNewRoman,Italic" w:hAnsi="TimesNewRoman,Italic" w:cs="TimesNewRoman,Italic"/>
                          <w:i/>
                          <w:iCs/>
                        </w:rPr>
                        <w:t>; or its advocates will push it forward, till it shall become alike lawful in all the States, old as well as</w:t>
                      </w:r>
                    </w:p>
                    <w:p w:rsidR="00CF0F1A" w:rsidRDefault="00CF0F1A" w:rsidP="004517DE">
                      <w:pPr>
                        <w:autoSpaceDE w:val="0"/>
                        <w:autoSpaceDN w:val="0"/>
                        <w:adjustRightInd w:val="0"/>
                        <w:spacing w:after="0" w:line="240" w:lineRule="auto"/>
                        <w:rPr>
                          <w:rFonts w:ascii="TimesNewRoman,Italic" w:hAnsi="TimesNewRoman,Italic" w:cs="TimesNewRoman,Italic"/>
                          <w:i/>
                          <w:iCs/>
                        </w:rPr>
                      </w:pPr>
                      <w:proofErr w:type="gramStart"/>
                      <w:r>
                        <w:rPr>
                          <w:rFonts w:ascii="TimesNewRoman,Italic" w:hAnsi="TimesNewRoman,Italic" w:cs="TimesNewRoman,Italic"/>
                          <w:i/>
                          <w:iCs/>
                        </w:rPr>
                        <w:t>new</w:t>
                      </w:r>
                      <w:proofErr w:type="gramEnd"/>
                      <w:r>
                        <w:rPr>
                          <w:rFonts w:ascii="TimesNewRoman,Italic" w:hAnsi="TimesNewRoman,Italic" w:cs="TimesNewRoman,Italic"/>
                          <w:i/>
                          <w:iCs/>
                        </w:rPr>
                        <w:t>, North as well as South.</w:t>
                      </w:r>
                    </w:p>
                    <w:p w:rsidR="00CF0F1A" w:rsidRDefault="00CF0F1A" w:rsidP="004517DE">
                      <w:pPr>
                        <w:autoSpaceDE w:val="0"/>
                        <w:autoSpaceDN w:val="0"/>
                        <w:adjustRightInd w:val="0"/>
                        <w:spacing w:after="0" w:line="240" w:lineRule="auto"/>
                        <w:rPr>
                          <w:rFonts w:ascii="TimesNewRoman,Italic" w:hAnsi="TimesNewRoman,Italic" w:cs="TimesNewRoman,Italic"/>
                          <w:i/>
                          <w:iCs/>
                        </w:rPr>
                      </w:pPr>
                    </w:p>
                    <w:p w:rsidR="00CF0F1A" w:rsidRDefault="00CF0F1A" w:rsidP="004517DE">
                      <w:r>
                        <w:rPr>
                          <w:rFonts w:ascii="TimesNewRoman" w:hAnsi="TimesNewRoman" w:cs="TimesNewRoman"/>
                        </w:rPr>
                        <w:t xml:space="preserve">                                                                                                  – Abraham Lincoln, House Divided Speech, 1858</w:t>
                      </w:r>
                    </w:p>
                  </w:txbxContent>
                </v:textbox>
                <w10:wrap type="square"/>
              </v:shape>
            </w:pict>
          </mc:Fallback>
        </mc:AlternateContent>
      </w:r>
      <w:r w:rsidR="00C72D4D">
        <w:rPr>
          <w:rFonts w:ascii="TimesNewRoman" w:hAnsi="TimesNewRoman" w:cs="TimesNewRoman"/>
        </w:rPr>
        <w:br w:type="page"/>
      </w:r>
    </w:p>
    <w:p w:rsidR="00FF2054" w:rsidRPr="00242756" w:rsidRDefault="00FF2054" w:rsidP="00C72D4D">
      <w:pPr>
        <w:autoSpaceDE w:val="0"/>
        <w:autoSpaceDN w:val="0"/>
        <w:adjustRightInd w:val="0"/>
        <w:spacing w:after="0" w:line="240" w:lineRule="auto"/>
        <w:rPr>
          <w:rFonts w:ascii="Georgia" w:hAnsi="Georgia" w:cs="TimesNewRoman"/>
          <w:b/>
          <w:sz w:val="24"/>
          <w:szCs w:val="24"/>
        </w:rPr>
      </w:pPr>
      <w:r w:rsidRPr="00242756">
        <w:rPr>
          <w:rFonts w:ascii="Georgia" w:hAnsi="Georgia" w:cs="TimesNewRoman"/>
          <w:b/>
          <w:sz w:val="24"/>
          <w:szCs w:val="24"/>
        </w:rPr>
        <w:lastRenderedPageBreak/>
        <w:t>Important Events</w:t>
      </w:r>
    </w:p>
    <w:p w:rsidR="00242756" w:rsidRDefault="00242756" w:rsidP="00C72D4D">
      <w:pPr>
        <w:autoSpaceDE w:val="0"/>
        <w:autoSpaceDN w:val="0"/>
        <w:adjustRightInd w:val="0"/>
        <w:spacing w:after="0" w:line="240" w:lineRule="auto"/>
        <w:rPr>
          <w:rFonts w:ascii="TimesNewRoman" w:hAnsi="TimesNewRoman" w:cs="TimesNewRoman"/>
        </w:rPr>
      </w:pPr>
    </w:p>
    <w:p w:rsidR="00552FBB" w:rsidRPr="00B330EF" w:rsidRDefault="00552FBB"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sidRPr="00B330EF">
        <w:rPr>
          <w:rFonts w:ascii="Georgia" w:hAnsi="Georgia" w:cs="TimesNewRoman"/>
          <w:sz w:val="24"/>
          <w:szCs w:val="24"/>
        </w:rPr>
        <w:t>Treaty of Kanagawa</w:t>
      </w:r>
    </w:p>
    <w:p w:rsidR="00B46BC3" w:rsidRPr="00B330EF" w:rsidRDefault="00552FBB" w:rsidP="00FF282C">
      <w:pPr>
        <w:pStyle w:val="ListParagraph"/>
        <w:numPr>
          <w:ilvl w:val="0"/>
          <w:numId w:val="13"/>
        </w:numPr>
        <w:autoSpaceDE w:val="0"/>
        <w:autoSpaceDN w:val="0"/>
        <w:adjustRightInd w:val="0"/>
        <w:spacing w:after="0" w:line="360" w:lineRule="auto"/>
        <w:rPr>
          <w:rFonts w:ascii="Georgia" w:hAnsi="Georgia" w:cs="TimesNewRoman"/>
        </w:rPr>
      </w:pPr>
      <w:r w:rsidRPr="00B330EF">
        <w:rPr>
          <w:rFonts w:ascii="Georgia" w:hAnsi="Georgia" w:cs="TimesNewRoman"/>
        </w:rPr>
        <w:t>Treaty of Guadalupe Hidalgo 1848</w:t>
      </w:r>
    </w:p>
    <w:p w:rsidR="00552FBB" w:rsidRPr="00B330EF" w:rsidRDefault="00552FBB"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sidRPr="00B330EF">
        <w:rPr>
          <w:rFonts w:ascii="Georgia" w:hAnsi="Georgia" w:cs="TimesNewRoman"/>
          <w:sz w:val="24"/>
          <w:szCs w:val="24"/>
        </w:rPr>
        <w:t>California Gold Rush 1849</w:t>
      </w:r>
    </w:p>
    <w:p w:rsidR="00552FBB" w:rsidRDefault="00552FBB"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sidRPr="00B330EF">
        <w:rPr>
          <w:rFonts w:ascii="Georgia" w:hAnsi="Georgia" w:cs="TimesNewRoman"/>
          <w:sz w:val="24"/>
          <w:szCs w:val="24"/>
        </w:rPr>
        <w:t>Compromise of 1850</w:t>
      </w:r>
    </w:p>
    <w:p w:rsidR="00E7248D" w:rsidRPr="00B330EF" w:rsidRDefault="00E7248D"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sidRPr="00E7248D">
        <w:rPr>
          <w:rFonts w:ascii="Georgia" w:hAnsi="Georgia" w:cs="TimesNewRoman"/>
          <w:i/>
          <w:sz w:val="24"/>
          <w:szCs w:val="24"/>
        </w:rPr>
        <w:t>Uncle Tom’s Cabin</w:t>
      </w:r>
      <w:r>
        <w:rPr>
          <w:rFonts w:ascii="Georgia" w:hAnsi="Georgia" w:cs="TimesNewRoman"/>
          <w:sz w:val="24"/>
          <w:szCs w:val="24"/>
        </w:rPr>
        <w:t>, 1852</w:t>
      </w:r>
    </w:p>
    <w:p w:rsidR="00552FBB" w:rsidRPr="00B330EF" w:rsidRDefault="00552FBB"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sidRPr="00B330EF">
        <w:rPr>
          <w:rFonts w:ascii="Georgia" w:hAnsi="Georgia" w:cs="TimesNewRoman"/>
          <w:sz w:val="24"/>
          <w:szCs w:val="24"/>
        </w:rPr>
        <w:t>Kansas-Nebraska Act  1854</w:t>
      </w:r>
    </w:p>
    <w:p w:rsidR="00552FBB" w:rsidRPr="00B330EF" w:rsidRDefault="00552FBB"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sidRPr="00B330EF">
        <w:rPr>
          <w:rFonts w:ascii="Georgia" w:hAnsi="Georgia" w:cs="TimesNewRoman"/>
          <w:sz w:val="24"/>
          <w:szCs w:val="24"/>
        </w:rPr>
        <w:t>Republican Party est</w:t>
      </w:r>
      <w:r w:rsidR="00B330EF">
        <w:rPr>
          <w:rFonts w:ascii="Georgia" w:hAnsi="Georgia" w:cs="TimesNewRoman"/>
          <w:sz w:val="24"/>
          <w:szCs w:val="24"/>
        </w:rPr>
        <w:t>.</w:t>
      </w:r>
      <w:r w:rsidRPr="00B330EF">
        <w:rPr>
          <w:rFonts w:ascii="Georgia" w:hAnsi="Georgia" w:cs="TimesNewRoman"/>
          <w:sz w:val="24"/>
          <w:szCs w:val="24"/>
        </w:rPr>
        <w:t xml:space="preserve"> 1854</w:t>
      </w:r>
    </w:p>
    <w:p w:rsidR="00552FBB" w:rsidRPr="00B330EF" w:rsidRDefault="00552FBB"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sidRPr="00B330EF">
        <w:rPr>
          <w:rFonts w:ascii="Georgia" w:hAnsi="Georgia" w:cs="TimesNewRoman"/>
          <w:sz w:val="24"/>
          <w:szCs w:val="24"/>
        </w:rPr>
        <w:t xml:space="preserve">Dred Scott v. </w:t>
      </w:r>
      <w:proofErr w:type="spellStart"/>
      <w:r w:rsidRPr="00B330EF">
        <w:rPr>
          <w:rFonts w:ascii="Georgia" w:hAnsi="Georgia" w:cs="TimesNewRoman"/>
          <w:sz w:val="24"/>
          <w:szCs w:val="24"/>
        </w:rPr>
        <w:t>Sandford</w:t>
      </w:r>
      <w:proofErr w:type="spellEnd"/>
      <w:r w:rsidRPr="00B330EF">
        <w:rPr>
          <w:rFonts w:ascii="Georgia" w:hAnsi="Georgia" w:cs="TimesNewRoman"/>
          <w:sz w:val="24"/>
          <w:szCs w:val="24"/>
        </w:rPr>
        <w:t xml:space="preserve"> 1857</w:t>
      </w:r>
    </w:p>
    <w:p w:rsidR="00552FBB" w:rsidRPr="00B330EF" w:rsidRDefault="00552FBB"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sidRPr="00B330EF">
        <w:rPr>
          <w:rFonts w:ascii="Georgia" w:hAnsi="Georgia" w:cs="TimesNewRoman"/>
          <w:sz w:val="24"/>
          <w:szCs w:val="24"/>
        </w:rPr>
        <w:t>Lincoln-Douglas debates 1858</w:t>
      </w:r>
    </w:p>
    <w:p w:rsidR="00B330EF" w:rsidRPr="00B330EF" w:rsidRDefault="00B330EF"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sidRPr="00B330EF">
        <w:rPr>
          <w:rFonts w:ascii="Georgia" w:hAnsi="Georgia" w:cs="TimesNewRoman"/>
          <w:sz w:val="24"/>
          <w:szCs w:val="24"/>
        </w:rPr>
        <w:t>Raid on Harper’s Ferry 1859</w:t>
      </w:r>
    </w:p>
    <w:p w:rsidR="00552FBB" w:rsidRPr="00B330EF" w:rsidRDefault="00552FBB"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sidRPr="00B330EF">
        <w:rPr>
          <w:rFonts w:ascii="Georgia" w:hAnsi="Georgia" w:cs="TimesNewRoman"/>
          <w:sz w:val="24"/>
          <w:szCs w:val="24"/>
        </w:rPr>
        <w:t>Homestead Act</w:t>
      </w:r>
    </w:p>
    <w:p w:rsidR="00552FBB" w:rsidRPr="00B330EF" w:rsidRDefault="00552FBB"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sidRPr="00B330EF">
        <w:rPr>
          <w:rFonts w:ascii="Georgia" w:hAnsi="Georgia" w:cs="TimesNewRoman"/>
          <w:sz w:val="24"/>
          <w:szCs w:val="24"/>
        </w:rPr>
        <w:t>Election of 1860</w:t>
      </w:r>
    </w:p>
    <w:p w:rsidR="00552FBB" w:rsidRPr="00B330EF" w:rsidRDefault="00552FBB"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sidRPr="00B330EF">
        <w:rPr>
          <w:rFonts w:ascii="Georgia" w:hAnsi="Georgia" w:cs="TimesNewRoman"/>
          <w:sz w:val="24"/>
          <w:szCs w:val="24"/>
        </w:rPr>
        <w:t>Civil War 1861-1865</w:t>
      </w:r>
    </w:p>
    <w:p w:rsidR="00552FBB" w:rsidRDefault="00552FBB"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sidRPr="00B330EF">
        <w:rPr>
          <w:rFonts w:ascii="Georgia" w:hAnsi="Georgia" w:cs="TimesNewRoman"/>
          <w:sz w:val="24"/>
          <w:szCs w:val="24"/>
        </w:rPr>
        <w:t>Reconstruction 1867-1877</w:t>
      </w:r>
    </w:p>
    <w:p w:rsidR="00FF282C" w:rsidRDefault="00FF282C"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Pr>
          <w:rFonts w:ascii="Georgia" w:hAnsi="Georgia" w:cs="TimesNewRoman"/>
          <w:sz w:val="24"/>
          <w:szCs w:val="24"/>
        </w:rPr>
        <w:t>Confederacy fires on Fort Sumter, 1861</w:t>
      </w:r>
    </w:p>
    <w:p w:rsidR="00FF282C" w:rsidRDefault="00FF282C"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Pr>
          <w:rFonts w:ascii="Georgia" w:hAnsi="Georgia" w:cs="TimesNewRoman"/>
          <w:sz w:val="24"/>
          <w:szCs w:val="24"/>
        </w:rPr>
        <w:t>First Battle of Bull Run 18</w:t>
      </w:r>
    </w:p>
    <w:p w:rsidR="00FF282C" w:rsidRDefault="00FF282C"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Pr>
          <w:rFonts w:ascii="Georgia" w:hAnsi="Georgia" w:cs="TimesNewRoman"/>
          <w:sz w:val="24"/>
          <w:szCs w:val="24"/>
        </w:rPr>
        <w:t>Emancipation Proclamation 1862</w:t>
      </w:r>
    </w:p>
    <w:p w:rsidR="00FF282C" w:rsidRDefault="00FF282C"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Pr>
          <w:rFonts w:ascii="Georgia" w:hAnsi="Georgia" w:cs="TimesNewRoman"/>
          <w:sz w:val="24"/>
          <w:szCs w:val="24"/>
        </w:rPr>
        <w:t>Battle of Vicksburg, 1863</w:t>
      </w:r>
    </w:p>
    <w:p w:rsidR="00FF282C" w:rsidRDefault="00FF282C"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Pr>
          <w:rFonts w:ascii="Georgia" w:hAnsi="Georgia" w:cs="TimesNewRoman"/>
          <w:sz w:val="24"/>
          <w:szCs w:val="24"/>
        </w:rPr>
        <w:t>Battle of Gettysburg, 1863</w:t>
      </w:r>
    </w:p>
    <w:p w:rsidR="00FF282C" w:rsidRDefault="00FF282C"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Pr>
          <w:rFonts w:ascii="Georgia" w:hAnsi="Georgia" w:cs="TimesNewRoman"/>
          <w:sz w:val="24"/>
          <w:szCs w:val="24"/>
        </w:rPr>
        <w:t>New York draft riots, 1863</w:t>
      </w:r>
    </w:p>
    <w:p w:rsidR="00FF282C" w:rsidRDefault="00FF282C"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Pr>
          <w:rFonts w:ascii="Georgia" w:hAnsi="Georgia" w:cs="TimesNewRoman"/>
          <w:sz w:val="24"/>
          <w:szCs w:val="24"/>
        </w:rPr>
        <w:t>Gettysburg Address, 1863</w:t>
      </w:r>
    </w:p>
    <w:p w:rsidR="00FF282C" w:rsidRDefault="00FF282C"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Pr>
          <w:rFonts w:ascii="Georgia" w:hAnsi="Georgia" w:cs="TimesNewRoman"/>
          <w:sz w:val="24"/>
          <w:szCs w:val="24"/>
        </w:rPr>
        <w:t>Wade-Davis Bill pocket-vetoed 1864</w:t>
      </w:r>
    </w:p>
    <w:p w:rsidR="00FF282C" w:rsidRDefault="00FF282C"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Pr>
          <w:rFonts w:ascii="Georgia" w:hAnsi="Georgia" w:cs="TimesNewRoman"/>
          <w:sz w:val="24"/>
          <w:szCs w:val="24"/>
        </w:rPr>
        <w:t>Lee surrenders to Grant at Appomattox Court House, 1865</w:t>
      </w:r>
    </w:p>
    <w:p w:rsidR="00FF282C" w:rsidRDefault="00FF282C"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Pr>
          <w:rFonts w:ascii="Georgia" w:hAnsi="Georgia" w:cs="TimesNewRoman"/>
          <w:sz w:val="24"/>
          <w:szCs w:val="24"/>
        </w:rPr>
        <w:t>President Lincoln assassinated 1865</w:t>
      </w:r>
    </w:p>
    <w:p w:rsidR="00FF282C" w:rsidRDefault="00FF282C" w:rsidP="00FF282C">
      <w:pPr>
        <w:autoSpaceDE w:val="0"/>
        <w:autoSpaceDN w:val="0"/>
        <w:adjustRightInd w:val="0"/>
        <w:spacing w:after="0" w:line="360" w:lineRule="auto"/>
        <w:rPr>
          <w:rFonts w:ascii="Georgia" w:hAnsi="Georgia" w:cs="TimesNewRoman"/>
          <w:sz w:val="24"/>
          <w:szCs w:val="24"/>
        </w:rPr>
      </w:pPr>
    </w:p>
    <w:p w:rsidR="00FF282C" w:rsidRPr="00FF282C" w:rsidRDefault="00FF282C" w:rsidP="00FF282C">
      <w:pPr>
        <w:autoSpaceDE w:val="0"/>
        <w:autoSpaceDN w:val="0"/>
        <w:adjustRightInd w:val="0"/>
        <w:spacing w:after="0" w:line="360" w:lineRule="auto"/>
        <w:rPr>
          <w:rFonts w:ascii="Georgia" w:hAnsi="Georgia" w:cs="TimesNewRoman"/>
          <w:sz w:val="24"/>
          <w:szCs w:val="24"/>
        </w:rPr>
      </w:pPr>
    </w:p>
    <w:p w:rsidR="00FF282C" w:rsidRDefault="00FF282C"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Pr>
          <w:rFonts w:ascii="Georgia" w:hAnsi="Georgia" w:cs="TimesNewRoman"/>
          <w:sz w:val="24"/>
          <w:szCs w:val="24"/>
        </w:rPr>
        <w:lastRenderedPageBreak/>
        <w:t>Freedman’s Bureau established 1865</w:t>
      </w:r>
    </w:p>
    <w:p w:rsidR="00FF282C" w:rsidRDefault="00FF282C"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Pr>
          <w:rFonts w:ascii="Georgia" w:hAnsi="Georgia" w:cs="TimesNewRoman"/>
          <w:sz w:val="24"/>
          <w:szCs w:val="24"/>
        </w:rPr>
        <w:t>Radical Reconstruction begins 1867</w:t>
      </w:r>
    </w:p>
    <w:p w:rsidR="00FF282C" w:rsidRDefault="00FF282C"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Pr>
          <w:rFonts w:ascii="Georgia" w:hAnsi="Georgia" w:cs="TimesNewRoman"/>
          <w:sz w:val="24"/>
          <w:szCs w:val="24"/>
        </w:rPr>
        <w:t>Tenure of Office Act 1867</w:t>
      </w:r>
    </w:p>
    <w:p w:rsidR="00FF282C" w:rsidRDefault="00FF282C"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Pr>
          <w:rFonts w:ascii="Georgia" w:hAnsi="Georgia" w:cs="TimesNewRoman"/>
          <w:sz w:val="24"/>
          <w:szCs w:val="24"/>
        </w:rPr>
        <w:t>Andrew Johnson impeachment trial 1868</w:t>
      </w:r>
    </w:p>
    <w:p w:rsidR="00FF282C" w:rsidRDefault="00FF282C"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Pr>
          <w:rFonts w:ascii="Georgia" w:hAnsi="Georgia" w:cs="TimesNewRoman"/>
          <w:sz w:val="24"/>
          <w:szCs w:val="24"/>
        </w:rPr>
        <w:t>Election of 1876</w:t>
      </w:r>
    </w:p>
    <w:p w:rsidR="00FF282C" w:rsidRDefault="00FF282C"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Pr>
          <w:rFonts w:ascii="Georgia" w:hAnsi="Georgia" w:cs="TimesNewRoman"/>
          <w:sz w:val="24"/>
          <w:szCs w:val="24"/>
        </w:rPr>
        <w:t>Compromise of 1877</w:t>
      </w:r>
    </w:p>
    <w:p w:rsidR="00FF282C" w:rsidRPr="00B330EF" w:rsidRDefault="00FF282C" w:rsidP="00FF282C">
      <w:pPr>
        <w:pStyle w:val="ListParagraph"/>
        <w:numPr>
          <w:ilvl w:val="0"/>
          <w:numId w:val="13"/>
        </w:numPr>
        <w:autoSpaceDE w:val="0"/>
        <w:autoSpaceDN w:val="0"/>
        <w:adjustRightInd w:val="0"/>
        <w:spacing w:after="0" w:line="360" w:lineRule="auto"/>
        <w:rPr>
          <w:rFonts w:ascii="Georgia" w:hAnsi="Georgia" w:cs="TimesNewRoman"/>
          <w:sz w:val="24"/>
          <w:szCs w:val="24"/>
        </w:rPr>
      </w:pPr>
      <w:r w:rsidRPr="00FF282C">
        <w:rPr>
          <w:rFonts w:ascii="Georgia" w:hAnsi="Georgia" w:cs="TimesNewRoman"/>
          <w:i/>
          <w:sz w:val="24"/>
          <w:szCs w:val="24"/>
        </w:rPr>
        <w:t>Plessy v. Ferguson</w:t>
      </w:r>
      <w:r>
        <w:rPr>
          <w:rFonts w:ascii="Georgia" w:hAnsi="Georgia" w:cs="TimesNewRoman"/>
          <w:sz w:val="24"/>
          <w:szCs w:val="24"/>
        </w:rPr>
        <w:t xml:space="preserve"> 1896</w:t>
      </w:r>
    </w:p>
    <w:p w:rsidR="00CC3B76" w:rsidRDefault="00CC3B76" w:rsidP="00B31E8F">
      <w:pPr>
        <w:autoSpaceDE w:val="0"/>
        <w:autoSpaceDN w:val="0"/>
        <w:adjustRightInd w:val="0"/>
        <w:spacing w:after="0" w:line="480" w:lineRule="auto"/>
        <w:rPr>
          <w:rFonts w:ascii="TimesNewRoman" w:hAnsi="TimesNewRoman" w:cs="TimesNewRoman"/>
        </w:rPr>
      </w:pPr>
    </w:p>
    <w:p w:rsidR="00B31E8F" w:rsidRDefault="00242756" w:rsidP="00B31E8F">
      <w:pPr>
        <w:autoSpaceDE w:val="0"/>
        <w:autoSpaceDN w:val="0"/>
        <w:adjustRightInd w:val="0"/>
        <w:spacing w:after="0" w:line="240" w:lineRule="auto"/>
        <w:rPr>
          <w:rFonts w:ascii="Georgia" w:hAnsi="Georgia" w:cs="Arial,Bold"/>
          <w:b/>
          <w:bCs/>
          <w:sz w:val="24"/>
          <w:szCs w:val="24"/>
        </w:rPr>
      </w:pPr>
      <w:r>
        <w:rPr>
          <w:rFonts w:ascii="Georgia" w:hAnsi="Georgia" w:cs="Arial,Bold"/>
          <w:b/>
          <w:bCs/>
          <w:sz w:val="24"/>
          <w:szCs w:val="24"/>
        </w:rPr>
        <w:t>Important People</w:t>
      </w:r>
    </w:p>
    <w:p w:rsidR="00552FBB" w:rsidRDefault="00552FBB" w:rsidP="00B31E8F">
      <w:pPr>
        <w:autoSpaceDE w:val="0"/>
        <w:autoSpaceDN w:val="0"/>
        <w:adjustRightInd w:val="0"/>
        <w:spacing w:after="0" w:line="240" w:lineRule="auto"/>
        <w:rPr>
          <w:rFonts w:ascii="Georgia" w:hAnsi="Georgia" w:cs="Arial,Bold"/>
          <w:b/>
          <w:bCs/>
          <w:sz w:val="24"/>
          <w:szCs w:val="24"/>
        </w:rPr>
      </w:pPr>
    </w:p>
    <w:p w:rsidR="00552FBB" w:rsidRPr="00FF282C" w:rsidRDefault="00552FBB" w:rsidP="00FF282C">
      <w:pPr>
        <w:pStyle w:val="ListParagraph"/>
        <w:numPr>
          <w:ilvl w:val="0"/>
          <w:numId w:val="13"/>
        </w:numPr>
        <w:autoSpaceDE w:val="0"/>
        <w:autoSpaceDN w:val="0"/>
        <w:adjustRightInd w:val="0"/>
        <w:spacing w:after="0" w:line="240" w:lineRule="auto"/>
        <w:rPr>
          <w:rFonts w:ascii="Georgia" w:hAnsi="Georgia" w:cs="Arial,Bold"/>
          <w:bCs/>
          <w:sz w:val="24"/>
          <w:szCs w:val="24"/>
        </w:rPr>
      </w:pPr>
      <w:r w:rsidRPr="00FF282C">
        <w:rPr>
          <w:rFonts w:ascii="Georgia" w:hAnsi="Georgia" w:cs="Arial,Bold"/>
          <w:bCs/>
          <w:sz w:val="24"/>
          <w:szCs w:val="24"/>
        </w:rPr>
        <w:t>Mormons</w:t>
      </w:r>
    </w:p>
    <w:p w:rsidR="00FF282C" w:rsidRDefault="00FF282C" w:rsidP="00B31E8F">
      <w:pPr>
        <w:autoSpaceDE w:val="0"/>
        <w:autoSpaceDN w:val="0"/>
        <w:adjustRightInd w:val="0"/>
        <w:spacing w:after="0" w:line="240" w:lineRule="auto"/>
        <w:rPr>
          <w:rFonts w:ascii="Georgia" w:hAnsi="Georgia" w:cs="Arial,Bold"/>
          <w:bCs/>
          <w:sz w:val="24"/>
          <w:szCs w:val="24"/>
        </w:rPr>
      </w:pPr>
    </w:p>
    <w:p w:rsidR="00552FBB" w:rsidRPr="00FF282C" w:rsidRDefault="00552FBB"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Harriet Beecher Stowe</w:t>
      </w:r>
    </w:p>
    <w:p w:rsidR="00552FBB" w:rsidRPr="00FF282C" w:rsidRDefault="00552FBB"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Henry Clay</w:t>
      </w:r>
    </w:p>
    <w:p w:rsidR="00552FBB" w:rsidRPr="00FF282C" w:rsidRDefault="00552FBB"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Daniel Webster</w:t>
      </w:r>
    </w:p>
    <w:p w:rsidR="00552FBB" w:rsidRPr="00FF282C" w:rsidRDefault="00552FBB"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John C. Calhoun</w:t>
      </w:r>
    </w:p>
    <w:p w:rsidR="00552FBB" w:rsidRPr="00FF282C" w:rsidRDefault="00552FBB"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Buchanan</w:t>
      </w:r>
    </w:p>
    <w:p w:rsidR="00552FBB" w:rsidRPr="00FF282C" w:rsidRDefault="00B330EF"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John C. Brecke</w:t>
      </w:r>
      <w:r w:rsidR="00552FBB" w:rsidRPr="00FF282C">
        <w:rPr>
          <w:rFonts w:ascii="Georgia" w:hAnsi="Georgia" w:cs="Arial,Bold"/>
          <w:bCs/>
          <w:sz w:val="24"/>
          <w:szCs w:val="24"/>
        </w:rPr>
        <w:t>nridge</w:t>
      </w:r>
    </w:p>
    <w:p w:rsidR="00552FBB" w:rsidRPr="00FF282C" w:rsidRDefault="00552FBB"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Charles Sumner</w:t>
      </w:r>
    </w:p>
    <w:p w:rsidR="00552FBB" w:rsidRPr="00FF282C" w:rsidRDefault="00552FBB"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Roger B. Taney</w:t>
      </w:r>
    </w:p>
    <w:p w:rsidR="00B330EF" w:rsidRPr="00FF282C" w:rsidRDefault="00B330EF"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Stephen A. Douglas</w:t>
      </w:r>
    </w:p>
    <w:p w:rsidR="00B330EF" w:rsidRPr="00FF282C" w:rsidRDefault="00B330EF"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lastRenderedPageBreak/>
        <w:t>John Brown</w:t>
      </w:r>
    </w:p>
    <w:p w:rsidR="00B330EF" w:rsidRPr="00FF282C" w:rsidRDefault="00B330EF"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William Lloyd Garrison</w:t>
      </w:r>
    </w:p>
    <w:p w:rsidR="00B330EF" w:rsidRPr="00FF282C" w:rsidRDefault="00B330EF"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Harriet Tubman</w:t>
      </w:r>
    </w:p>
    <w:p w:rsidR="00B330EF" w:rsidRPr="00FF282C" w:rsidRDefault="00B330EF"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Sojourner Truth</w:t>
      </w:r>
    </w:p>
    <w:p w:rsidR="00B330EF" w:rsidRPr="00FF282C" w:rsidRDefault="00B330EF"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John Bell</w:t>
      </w:r>
    </w:p>
    <w:p w:rsidR="00B330EF" w:rsidRPr="00FF282C" w:rsidRDefault="00B330EF"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Jefferson Davis</w:t>
      </w:r>
    </w:p>
    <w:p w:rsidR="00B330EF" w:rsidRDefault="00B330EF"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Abraham Lincoln</w:t>
      </w:r>
    </w:p>
    <w:p w:rsidR="00FF282C" w:rsidRDefault="00FF282C"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Pr>
          <w:rFonts w:ascii="Georgia" w:hAnsi="Georgia" w:cs="Arial,Bold"/>
          <w:bCs/>
          <w:sz w:val="24"/>
          <w:szCs w:val="24"/>
        </w:rPr>
        <w:t>Ulysses S. Grant</w:t>
      </w:r>
    </w:p>
    <w:p w:rsidR="00FF282C" w:rsidRDefault="00FF282C"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Pr>
          <w:rFonts w:ascii="Georgia" w:hAnsi="Georgia" w:cs="Arial,Bold"/>
          <w:bCs/>
          <w:sz w:val="24"/>
          <w:szCs w:val="24"/>
        </w:rPr>
        <w:t>Robert E. Lee</w:t>
      </w:r>
    </w:p>
    <w:p w:rsidR="00FF282C" w:rsidRDefault="00FF282C"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Pr>
          <w:rFonts w:ascii="Georgia" w:hAnsi="Georgia" w:cs="Arial,Bold"/>
          <w:bCs/>
          <w:sz w:val="24"/>
          <w:szCs w:val="24"/>
        </w:rPr>
        <w:t>William T. Sherman</w:t>
      </w:r>
    </w:p>
    <w:p w:rsidR="00FF282C" w:rsidRDefault="00FF282C"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Pr>
          <w:rFonts w:ascii="Georgia" w:hAnsi="Georgia" w:cs="Arial,Bold"/>
          <w:bCs/>
          <w:sz w:val="24"/>
          <w:szCs w:val="24"/>
        </w:rPr>
        <w:t>Edwin Stanton</w:t>
      </w:r>
    </w:p>
    <w:p w:rsidR="00FF282C" w:rsidRDefault="00FF282C"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Pr>
          <w:rFonts w:ascii="Georgia" w:hAnsi="Georgia" w:cs="Arial,Bold"/>
          <w:bCs/>
          <w:sz w:val="24"/>
          <w:szCs w:val="24"/>
        </w:rPr>
        <w:t>Charles Sumner</w:t>
      </w:r>
    </w:p>
    <w:p w:rsidR="00FF282C" w:rsidRDefault="00FF282C"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Pr>
          <w:rFonts w:ascii="Georgia" w:hAnsi="Georgia" w:cs="Arial,Bold"/>
          <w:bCs/>
          <w:sz w:val="24"/>
          <w:szCs w:val="24"/>
        </w:rPr>
        <w:t>Thaddeus Stevens</w:t>
      </w:r>
    </w:p>
    <w:p w:rsidR="00FF282C" w:rsidRDefault="00FF282C"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Pr>
          <w:rFonts w:ascii="Georgia" w:hAnsi="Georgia" w:cs="Arial,Bold"/>
          <w:bCs/>
          <w:sz w:val="24"/>
          <w:szCs w:val="24"/>
        </w:rPr>
        <w:t>Blanche K. Bruce &amp; Hiram Revels</w:t>
      </w:r>
    </w:p>
    <w:p w:rsidR="00FF282C" w:rsidRDefault="00FF282C"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Pr>
          <w:rFonts w:ascii="Georgia" w:hAnsi="Georgia" w:cs="Arial,Bold"/>
          <w:bCs/>
          <w:sz w:val="24"/>
          <w:szCs w:val="24"/>
        </w:rPr>
        <w:t>Samuel Tilden</w:t>
      </w:r>
    </w:p>
    <w:p w:rsidR="00FF282C" w:rsidRDefault="00FF282C"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Pr>
          <w:rFonts w:ascii="Georgia" w:hAnsi="Georgia" w:cs="Arial,Bold"/>
          <w:bCs/>
          <w:sz w:val="24"/>
          <w:szCs w:val="24"/>
        </w:rPr>
        <w:t>Rutherford B. Hayes</w:t>
      </w:r>
    </w:p>
    <w:p w:rsidR="00FF282C" w:rsidRDefault="00FF282C"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Pr>
          <w:rFonts w:ascii="Georgia" w:hAnsi="Georgia" w:cs="Arial,Bold"/>
          <w:bCs/>
          <w:sz w:val="24"/>
          <w:szCs w:val="24"/>
        </w:rPr>
        <w:lastRenderedPageBreak/>
        <w:t>Booker T. Washington</w:t>
      </w:r>
    </w:p>
    <w:p w:rsidR="00FF282C" w:rsidRPr="00FF282C" w:rsidRDefault="00FF282C"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Pr>
          <w:rFonts w:ascii="Georgia" w:hAnsi="Georgia" w:cs="Arial,Bold"/>
          <w:bCs/>
          <w:sz w:val="24"/>
          <w:szCs w:val="24"/>
        </w:rPr>
        <w:t>W.E.B. DuBois</w:t>
      </w:r>
    </w:p>
    <w:p w:rsidR="00B31E8F" w:rsidRDefault="00B31E8F" w:rsidP="00B31E8F">
      <w:pPr>
        <w:autoSpaceDE w:val="0"/>
        <w:autoSpaceDN w:val="0"/>
        <w:adjustRightInd w:val="0"/>
        <w:spacing w:after="0" w:line="240" w:lineRule="auto"/>
        <w:rPr>
          <w:rFonts w:ascii="Georgia" w:hAnsi="Georgia" w:cs="Arial,Bold"/>
          <w:b/>
          <w:bCs/>
          <w:sz w:val="24"/>
          <w:szCs w:val="24"/>
        </w:rPr>
      </w:pPr>
    </w:p>
    <w:p w:rsidR="00C72D4D" w:rsidRDefault="00242756" w:rsidP="00A92ADE">
      <w:pPr>
        <w:autoSpaceDE w:val="0"/>
        <w:autoSpaceDN w:val="0"/>
        <w:adjustRightInd w:val="0"/>
        <w:spacing w:after="0" w:line="720" w:lineRule="auto"/>
        <w:rPr>
          <w:rFonts w:ascii="Georgia" w:hAnsi="Georgia" w:cs="Arial,Bold"/>
          <w:b/>
          <w:bCs/>
          <w:sz w:val="24"/>
          <w:szCs w:val="24"/>
        </w:rPr>
      </w:pPr>
      <w:r>
        <w:rPr>
          <w:rFonts w:ascii="Georgia" w:hAnsi="Georgia" w:cs="Arial,Bold"/>
          <w:b/>
          <w:bCs/>
          <w:sz w:val="24"/>
          <w:szCs w:val="24"/>
        </w:rPr>
        <w:t>Additional Information</w:t>
      </w:r>
    </w:p>
    <w:p w:rsidR="00552FBB" w:rsidRPr="00FF282C" w:rsidRDefault="00552FBB"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Irish immigration</w:t>
      </w:r>
    </w:p>
    <w:p w:rsidR="00552FBB" w:rsidRPr="00FF282C" w:rsidRDefault="00552FBB"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German immigration</w:t>
      </w:r>
    </w:p>
    <w:p w:rsidR="00552FBB" w:rsidRPr="00FF282C" w:rsidRDefault="00552FBB"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 xml:space="preserve"> immigration</w:t>
      </w:r>
    </w:p>
    <w:p w:rsidR="00552FBB" w:rsidRPr="00FF282C" w:rsidRDefault="00552FBB"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Free soil</w:t>
      </w:r>
    </w:p>
    <w:p w:rsidR="00552FBB" w:rsidRPr="00FF282C" w:rsidRDefault="00552FBB"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Popular sovereignty</w:t>
      </w:r>
    </w:p>
    <w:p w:rsidR="00552FBB" w:rsidRPr="00FF282C" w:rsidRDefault="00552FBB"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Republican Party</w:t>
      </w:r>
    </w:p>
    <w:p w:rsidR="00552FBB" w:rsidRPr="00FF282C" w:rsidRDefault="00552FBB"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Know Nothing Party</w:t>
      </w:r>
    </w:p>
    <w:p w:rsidR="00552FBB" w:rsidRPr="00FF282C" w:rsidRDefault="00552FBB"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Wilmot Proviso</w:t>
      </w:r>
    </w:p>
    <w:p w:rsidR="00B330EF" w:rsidRPr="00FF282C" w:rsidRDefault="00B330EF"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Bleeding Kansas</w:t>
      </w:r>
    </w:p>
    <w:p w:rsidR="00B330EF" w:rsidRPr="00FF282C" w:rsidRDefault="00B330EF"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 xml:space="preserve">Freeport Doctrine </w:t>
      </w:r>
    </w:p>
    <w:p w:rsidR="00B330EF" w:rsidRPr="00FF282C" w:rsidRDefault="001241A1"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proofErr w:type="spellStart"/>
      <w:r w:rsidRPr="00FF282C">
        <w:rPr>
          <w:rFonts w:ascii="Georgia" w:hAnsi="Georgia" w:cs="Arial,Bold"/>
          <w:bCs/>
          <w:sz w:val="24"/>
          <w:szCs w:val="24"/>
        </w:rPr>
        <w:t>LeCompton</w:t>
      </w:r>
      <w:proofErr w:type="spellEnd"/>
      <w:r w:rsidRPr="00FF282C">
        <w:rPr>
          <w:rFonts w:ascii="Georgia" w:hAnsi="Georgia" w:cs="Arial,Bold"/>
          <w:bCs/>
          <w:sz w:val="24"/>
          <w:szCs w:val="24"/>
        </w:rPr>
        <w:t xml:space="preserve"> C</w:t>
      </w:r>
      <w:r w:rsidR="00B330EF" w:rsidRPr="00FF282C">
        <w:rPr>
          <w:rFonts w:ascii="Georgia" w:hAnsi="Georgia" w:cs="Arial,Bold"/>
          <w:bCs/>
          <w:sz w:val="24"/>
          <w:szCs w:val="24"/>
        </w:rPr>
        <w:t>onstitution</w:t>
      </w:r>
    </w:p>
    <w:p w:rsidR="00B330EF" w:rsidRPr="00FF282C" w:rsidRDefault="00B330EF"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Antebellum</w:t>
      </w:r>
    </w:p>
    <w:p w:rsidR="00B330EF" w:rsidRPr="00FF282C" w:rsidRDefault="00B330EF"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Peculiar Institution</w:t>
      </w:r>
    </w:p>
    <w:p w:rsidR="00B330EF" w:rsidRPr="00FF282C" w:rsidRDefault="00B330EF"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lastRenderedPageBreak/>
        <w:t>Underground Railroad</w:t>
      </w:r>
    </w:p>
    <w:p w:rsidR="00B330EF" w:rsidRDefault="00B330EF"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sidRPr="00FF282C">
        <w:rPr>
          <w:rFonts w:ascii="Georgia" w:hAnsi="Georgia" w:cs="Arial,Bold"/>
          <w:bCs/>
          <w:sz w:val="24"/>
          <w:szCs w:val="24"/>
        </w:rPr>
        <w:t>Confederation</w:t>
      </w:r>
    </w:p>
    <w:p w:rsidR="00FF282C" w:rsidRDefault="00FF282C"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Pr>
          <w:rFonts w:ascii="Georgia" w:hAnsi="Georgia" w:cs="Arial,Bold"/>
          <w:bCs/>
          <w:sz w:val="24"/>
          <w:szCs w:val="24"/>
        </w:rPr>
        <w:t>Copperheads</w:t>
      </w:r>
    </w:p>
    <w:p w:rsidR="00FF282C" w:rsidRDefault="00FF282C"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Pr>
          <w:rFonts w:ascii="Georgia" w:hAnsi="Georgia" w:cs="Arial,Bold"/>
          <w:bCs/>
          <w:sz w:val="24"/>
          <w:szCs w:val="24"/>
        </w:rPr>
        <w:t>King Cotton</w:t>
      </w:r>
    </w:p>
    <w:p w:rsidR="00FF282C" w:rsidRDefault="00FF282C"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Pr>
          <w:rFonts w:ascii="Georgia" w:hAnsi="Georgia" w:cs="Arial,Bold"/>
          <w:bCs/>
          <w:sz w:val="24"/>
          <w:szCs w:val="24"/>
        </w:rPr>
        <w:t>13</w:t>
      </w:r>
      <w:r w:rsidRPr="00FF282C">
        <w:rPr>
          <w:rFonts w:ascii="Georgia" w:hAnsi="Georgia" w:cs="Arial,Bold"/>
          <w:bCs/>
          <w:sz w:val="24"/>
          <w:szCs w:val="24"/>
          <w:vertAlign w:val="superscript"/>
        </w:rPr>
        <w:t>th</w:t>
      </w:r>
      <w:r>
        <w:rPr>
          <w:rFonts w:ascii="Georgia" w:hAnsi="Georgia" w:cs="Arial,Bold"/>
          <w:bCs/>
          <w:sz w:val="24"/>
          <w:szCs w:val="24"/>
        </w:rPr>
        <w:t xml:space="preserve"> Amendment</w:t>
      </w:r>
    </w:p>
    <w:p w:rsidR="00FF282C" w:rsidRDefault="00FF282C"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Pr>
          <w:rFonts w:ascii="Georgia" w:hAnsi="Georgia" w:cs="Arial,Bold"/>
          <w:bCs/>
          <w:sz w:val="24"/>
          <w:szCs w:val="24"/>
        </w:rPr>
        <w:t>14</w:t>
      </w:r>
      <w:r w:rsidRPr="00FF282C">
        <w:rPr>
          <w:rFonts w:ascii="Georgia" w:hAnsi="Georgia" w:cs="Arial,Bold"/>
          <w:bCs/>
          <w:sz w:val="24"/>
          <w:szCs w:val="24"/>
          <w:vertAlign w:val="superscript"/>
        </w:rPr>
        <w:t>th</w:t>
      </w:r>
      <w:r>
        <w:rPr>
          <w:rFonts w:ascii="Georgia" w:hAnsi="Georgia" w:cs="Arial,Bold"/>
          <w:bCs/>
          <w:sz w:val="24"/>
          <w:szCs w:val="24"/>
        </w:rPr>
        <w:t xml:space="preserve"> Amendment</w:t>
      </w:r>
    </w:p>
    <w:p w:rsidR="00FF282C" w:rsidRDefault="00FF282C"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Pr>
          <w:rFonts w:ascii="Georgia" w:hAnsi="Georgia" w:cs="Arial,Bold"/>
          <w:bCs/>
          <w:sz w:val="24"/>
          <w:szCs w:val="24"/>
        </w:rPr>
        <w:t>15</w:t>
      </w:r>
      <w:r w:rsidRPr="00FF282C">
        <w:rPr>
          <w:rFonts w:ascii="Georgia" w:hAnsi="Georgia" w:cs="Arial,Bold"/>
          <w:bCs/>
          <w:sz w:val="24"/>
          <w:szCs w:val="24"/>
          <w:vertAlign w:val="superscript"/>
        </w:rPr>
        <w:t>th</w:t>
      </w:r>
      <w:r>
        <w:rPr>
          <w:rFonts w:ascii="Georgia" w:hAnsi="Georgia" w:cs="Arial,Bold"/>
          <w:bCs/>
          <w:sz w:val="24"/>
          <w:szCs w:val="24"/>
        </w:rPr>
        <w:t xml:space="preserve"> Amendment</w:t>
      </w:r>
    </w:p>
    <w:p w:rsidR="00FF282C" w:rsidRDefault="00FF282C"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Pr>
          <w:rFonts w:ascii="Georgia" w:hAnsi="Georgia" w:cs="Arial,Bold"/>
          <w:bCs/>
          <w:sz w:val="24"/>
          <w:szCs w:val="24"/>
        </w:rPr>
        <w:t>Black codes</w:t>
      </w:r>
    </w:p>
    <w:p w:rsidR="00FF282C" w:rsidRDefault="00FF282C"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Pr>
          <w:rFonts w:ascii="Georgia" w:hAnsi="Georgia" w:cs="Arial,Bold"/>
          <w:bCs/>
          <w:sz w:val="24"/>
          <w:szCs w:val="24"/>
        </w:rPr>
        <w:t>Radical Republicans</w:t>
      </w:r>
    </w:p>
    <w:p w:rsidR="00FF282C" w:rsidRDefault="00FF282C"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Pr>
          <w:rFonts w:ascii="Georgia" w:hAnsi="Georgia" w:cs="Arial,Bold"/>
          <w:bCs/>
          <w:sz w:val="24"/>
          <w:szCs w:val="24"/>
        </w:rPr>
        <w:t>Carpetbagger</w:t>
      </w:r>
    </w:p>
    <w:p w:rsidR="00FF282C" w:rsidRDefault="00FF282C"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Pr>
          <w:rFonts w:ascii="Georgia" w:hAnsi="Georgia" w:cs="Arial,Bold"/>
          <w:bCs/>
          <w:sz w:val="24"/>
          <w:szCs w:val="24"/>
        </w:rPr>
        <w:t>Scalawag</w:t>
      </w:r>
    </w:p>
    <w:p w:rsidR="00FF282C" w:rsidRDefault="00FF282C"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Pr>
          <w:rFonts w:ascii="Georgia" w:hAnsi="Georgia" w:cs="Arial,Bold"/>
          <w:bCs/>
          <w:sz w:val="24"/>
          <w:szCs w:val="24"/>
        </w:rPr>
        <w:t>Redemption</w:t>
      </w:r>
    </w:p>
    <w:p w:rsidR="00FF282C" w:rsidRDefault="00FF282C"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Pr>
          <w:rFonts w:ascii="Georgia" w:hAnsi="Georgia" w:cs="Arial,Bold"/>
          <w:bCs/>
          <w:sz w:val="24"/>
          <w:szCs w:val="24"/>
        </w:rPr>
        <w:t>Sharecropping</w:t>
      </w:r>
    </w:p>
    <w:p w:rsidR="00FF282C" w:rsidRDefault="00FF282C"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Pr>
          <w:rFonts w:ascii="Georgia" w:hAnsi="Georgia" w:cs="Arial,Bold"/>
          <w:bCs/>
          <w:sz w:val="24"/>
          <w:szCs w:val="24"/>
        </w:rPr>
        <w:t>Ku Klux Klan</w:t>
      </w:r>
    </w:p>
    <w:p w:rsidR="00FF282C" w:rsidRDefault="00FF282C" w:rsidP="00FF282C">
      <w:pPr>
        <w:pStyle w:val="ListParagraph"/>
        <w:numPr>
          <w:ilvl w:val="0"/>
          <w:numId w:val="13"/>
        </w:numPr>
        <w:autoSpaceDE w:val="0"/>
        <w:autoSpaceDN w:val="0"/>
        <w:adjustRightInd w:val="0"/>
        <w:spacing w:after="0" w:line="720" w:lineRule="auto"/>
        <w:rPr>
          <w:rFonts w:ascii="Georgia" w:hAnsi="Georgia" w:cs="Arial,Bold"/>
          <w:bCs/>
          <w:sz w:val="24"/>
          <w:szCs w:val="24"/>
        </w:rPr>
      </w:pPr>
      <w:r>
        <w:rPr>
          <w:rFonts w:ascii="Georgia" w:hAnsi="Georgia" w:cs="Arial,Bold"/>
          <w:bCs/>
          <w:sz w:val="24"/>
          <w:szCs w:val="24"/>
        </w:rPr>
        <w:t>Jim Crow Laws</w:t>
      </w:r>
    </w:p>
    <w:p w:rsidR="00FF282C" w:rsidRPr="00FF282C" w:rsidRDefault="00FF282C" w:rsidP="00FF282C">
      <w:pPr>
        <w:pStyle w:val="ListParagraph"/>
        <w:autoSpaceDE w:val="0"/>
        <w:autoSpaceDN w:val="0"/>
        <w:adjustRightInd w:val="0"/>
        <w:spacing w:after="0" w:line="720" w:lineRule="auto"/>
        <w:rPr>
          <w:rFonts w:ascii="Georgia" w:hAnsi="Georgia" w:cs="Arial,Bold"/>
          <w:bCs/>
          <w:sz w:val="24"/>
          <w:szCs w:val="24"/>
        </w:rPr>
      </w:pPr>
    </w:p>
    <w:p w:rsidR="00B330EF" w:rsidRDefault="00B330EF" w:rsidP="00A92ADE">
      <w:pPr>
        <w:autoSpaceDE w:val="0"/>
        <w:autoSpaceDN w:val="0"/>
        <w:adjustRightInd w:val="0"/>
        <w:spacing w:after="0" w:line="720" w:lineRule="auto"/>
        <w:rPr>
          <w:rFonts w:ascii="Georgia" w:hAnsi="Georgia" w:cs="Arial,Bold"/>
          <w:bCs/>
          <w:sz w:val="24"/>
          <w:szCs w:val="24"/>
        </w:rPr>
      </w:pPr>
    </w:p>
    <w:p w:rsidR="00552FBB" w:rsidRPr="00552FBB" w:rsidRDefault="00552FBB" w:rsidP="00A92ADE">
      <w:pPr>
        <w:autoSpaceDE w:val="0"/>
        <w:autoSpaceDN w:val="0"/>
        <w:adjustRightInd w:val="0"/>
        <w:spacing w:after="0" w:line="720" w:lineRule="auto"/>
        <w:rPr>
          <w:rFonts w:ascii="Georgia" w:hAnsi="Georgia" w:cs="Arial,Bold"/>
          <w:bCs/>
          <w:sz w:val="24"/>
          <w:szCs w:val="24"/>
        </w:rPr>
      </w:pPr>
    </w:p>
    <w:p w:rsidR="00552FBB" w:rsidRDefault="00552FBB" w:rsidP="00A92ADE">
      <w:pPr>
        <w:autoSpaceDE w:val="0"/>
        <w:autoSpaceDN w:val="0"/>
        <w:adjustRightInd w:val="0"/>
        <w:spacing w:after="0" w:line="720" w:lineRule="auto"/>
        <w:rPr>
          <w:rFonts w:ascii="Georgia" w:hAnsi="Georgia" w:cs="Arial,Bold"/>
          <w:b/>
          <w:bCs/>
          <w:sz w:val="24"/>
          <w:szCs w:val="24"/>
        </w:rPr>
      </w:pPr>
    </w:p>
    <w:p w:rsidR="00DE40ED" w:rsidRPr="00DE40ED" w:rsidRDefault="00DE40ED" w:rsidP="00B31E8F">
      <w:pPr>
        <w:autoSpaceDE w:val="0"/>
        <w:autoSpaceDN w:val="0"/>
        <w:adjustRightInd w:val="0"/>
        <w:spacing w:after="0" w:line="720" w:lineRule="auto"/>
        <w:rPr>
          <w:rFonts w:ascii="Georgia" w:hAnsi="Georgia" w:cs="Arial,Bold"/>
          <w:bCs/>
          <w:sz w:val="24"/>
          <w:szCs w:val="24"/>
        </w:rPr>
      </w:pPr>
    </w:p>
    <w:p w:rsidR="00B31E8F" w:rsidRDefault="00B31E8F"/>
    <w:sectPr w:rsidR="00B31E8F" w:rsidSect="00242756">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35D" w:rsidRDefault="00F8235D" w:rsidP="006C57FD">
      <w:pPr>
        <w:spacing w:after="0" w:line="240" w:lineRule="auto"/>
      </w:pPr>
      <w:r>
        <w:separator/>
      </w:r>
    </w:p>
  </w:endnote>
  <w:endnote w:type="continuationSeparator" w:id="0">
    <w:p w:rsidR="00F8235D" w:rsidRDefault="00F8235D" w:rsidP="006C5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Arial,Bold">
    <w:panose1 w:val="00000000000000000000"/>
    <w:charset w:val="00"/>
    <w:family w:val="swiss"/>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0F1A" w:rsidRDefault="00CF0F1A">
    <w:pPr>
      <w:pStyle w:val="Footer"/>
      <w:pBdr>
        <w:top w:val="thinThickSmallGap" w:sz="24" w:space="1" w:color="622423" w:themeColor="accent2" w:themeShade="7F"/>
      </w:pBdr>
      <w:rPr>
        <w:rFonts w:asciiTheme="majorHAnsi" w:hAnsiTheme="majorHAnsi"/>
      </w:rPr>
    </w:pPr>
    <w:r>
      <w:rPr>
        <w:rFonts w:asciiTheme="majorHAnsi" w:hAnsiTheme="majorHAnsi"/>
      </w:rPr>
      <w:t>APUSH</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D930EC" w:rsidRPr="00D930EC">
      <w:rPr>
        <w:rFonts w:asciiTheme="majorHAnsi" w:hAnsiTheme="majorHAnsi"/>
        <w:noProof/>
      </w:rPr>
      <w:t>5</w:t>
    </w:r>
    <w:r>
      <w:rPr>
        <w:rFonts w:asciiTheme="majorHAnsi" w:hAnsiTheme="majorHAnsi"/>
        <w:noProof/>
      </w:rPr>
      <w:fldChar w:fldCharType="end"/>
    </w:r>
  </w:p>
  <w:p w:rsidR="00CF0F1A" w:rsidRDefault="00CF0F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35D" w:rsidRDefault="00F8235D" w:rsidP="006C57FD">
      <w:pPr>
        <w:spacing w:after="0" w:line="240" w:lineRule="auto"/>
      </w:pPr>
      <w:r>
        <w:separator/>
      </w:r>
    </w:p>
  </w:footnote>
  <w:footnote w:type="continuationSeparator" w:id="0">
    <w:p w:rsidR="00F8235D" w:rsidRDefault="00F8235D" w:rsidP="006C57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32"/>
        <w:szCs w:val="32"/>
      </w:rPr>
      <w:alias w:val="Title"/>
      <w:id w:val="77738743"/>
      <w:placeholder>
        <w:docPart w:val="CC3025BA401B44B5BE48E67EDB484120"/>
      </w:placeholder>
      <w:dataBinding w:prefixMappings="xmlns:ns0='http://schemas.openxmlformats.org/package/2006/metadata/core-properties' xmlns:ns1='http://purl.org/dc/elements/1.1/'" w:xpath="/ns0:coreProperties[1]/ns1:title[1]" w:storeItemID="{6C3C8BC8-F283-45AE-878A-BAB7291924A1}"/>
      <w:text/>
    </w:sdtPr>
    <w:sdtEndPr/>
    <w:sdtContent>
      <w:p w:rsidR="00CF0F1A" w:rsidRDefault="00CF0F1A">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Unit V</w:t>
        </w:r>
        <w:r w:rsidR="00D930EC">
          <w:rPr>
            <w:rFonts w:asciiTheme="majorHAnsi" w:eastAsiaTheme="majorEastAsia" w:hAnsiTheme="majorHAnsi" w:cstheme="majorBidi"/>
            <w:sz w:val="32"/>
            <w:szCs w:val="32"/>
          </w:rPr>
          <w:t>I</w:t>
        </w:r>
        <w:r>
          <w:rPr>
            <w:rFonts w:asciiTheme="majorHAnsi" w:eastAsiaTheme="majorEastAsia" w:hAnsiTheme="majorHAnsi" w:cstheme="majorBidi"/>
            <w:sz w:val="32"/>
            <w:szCs w:val="32"/>
          </w:rPr>
          <w:t xml:space="preserve"> Study Guide</w:t>
        </w:r>
      </w:p>
    </w:sdtContent>
  </w:sdt>
  <w:p w:rsidR="00CF0F1A" w:rsidRDefault="00CF0F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B1652"/>
    <w:multiLevelType w:val="hybridMultilevel"/>
    <w:tmpl w:val="092652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E4713D"/>
    <w:multiLevelType w:val="hybridMultilevel"/>
    <w:tmpl w:val="F8044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F2408C"/>
    <w:multiLevelType w:val="hybridMultilevel"/>
    <w:tmpl w:val="F844D9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E613E3"/>
    <w:multiLevelType w:val="hybridMultilevel"/>
    <w:tmpl w:val="58149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A66075"/>
    <w:multiLevelType w:val="hybridMultilevel"/>
    <w:tmpl w:val="621406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8B3C51"/>
    <w:multiLevelType w:val="hybridMultilevel"/>
    <w:tmpl w:val="5A2E30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C969CB"/>
    <w:multiLevelType w:val="hybridMultilevel"/>
    <w:tmpl w:val="B3041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D87F9E"/>
    <w:multiLevelType w:val="hybridMultilevel"/>
    <w:tmpl w:val="B91009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D163B3"/>
    <w:multiLevelType w:val="hybridMultilevel"/>
    <w:tmpl w:val="366AF8B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CEF2104"/>
    <w:multiLevelType w:val="hybridMultilevel"/>
    <w:tmpl w:val="901266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DA50A9"/>
    <w:multiLevelType w:val="hybridMultilevel"/>
    <w:tmpl w:val="2D4AF3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A9F123B"/>
    <w:multiLevelType w:val="hybridMultilevel"/>
    <w:tmpl w:val="114C1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4777DE"/>
    <w:multiLevelType w:val="hybridMultilevel"/>
    <w:tmpl w:val="15AA93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
  </w:num>
  <w:num w:numId="3">
    <w:abstractNumId w:val="10"/>
  </w:num>
  <w:num w:numId="4">
    <w:abstractNumId w:val="4"/>
  </w:num>
  <w:num w:numId="5">
    <w:abstractNumId w:val="0"/>
  </w:num>
  <w:num w:numId="6">
    <w:abstractNumId w:val="6"/>
  </w:num>
  <w:num w:numId="7">
    <w:abstractNumId w:val="8"/>
  </w:num>
  <w:num w:numId="8">
    <w:abstractNumId w:val="9"/>
  </w:num>
  <w:num w:numId="9">
    <w:abstractNumId w:val="1"/>
  </w:num>
  <w:num w:numId="10">
    <w:abstractNumId w:val="2"/>
  </w:num>
  <w:num w:numId="11">
    <w:abstractNumId w:val="7"/>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D4D"/>
    <w:rsid w:val="00001F0D"/>
    <w:rsid w:val="000038FD"/>
    <w:rsid w:val="000102FC"/>
    <w:rsid w:val="000129DB"/>
    <w:rsid w:val="00023BBB"/>
    <w:rsid w:val="00025712"/>
    <w:rsid w:val="00032909"/>
    <w:rsid w:val="00033892"/>
    <w:rsid w:val="00047666"/>
    <w:rsid w:val="00061D1C"/>
    <w:rsid w:val="00061F46"/>
    <w:rsid w:val="00071E1C"/>
    <w:rsid w:val="00075F19"/>
    <w:rsid w:val="00075F62"/>
    <w:rsid w:val="00081F56"/>
    <w:rsid w:val="000836B2"/>
    <w:rsid w:val="00086C4D"/>
    <w:rsid w:val="00090308"/>
    <w:rsid w:val="00097543"/>
    <w:rsid w:val="00097871"/>
    <w:rsid w:val="000A4CC2"/>
    <w:rsid w:val="000B38FD"/>
    <w:rsid w:val="000B3FA9"/>
    <w:rsid w:val="000C45FB"/>
    <w:rsid w:val="000D2ABF"/>
    <w:rsid w:val="000E2D6E"/>
    <w:rsid w:val="00100285"/>
    <w:rsid w:val="0010053F"/>
    <w:rsid w:val="00102203"/>
    <w:rsid w:val="0011438C"/>
    <w:rsid w:val="00117C31"/>
    <w:rsid w:val="001241A1"/>
    <w:rsid w:val="001276CD"/>
    <w:rsid w:val="00130229"/>
    <w:rsid w:val="00146FF4"/>
    <w:rsid w:val="00154F20"/>
    <w:rsid w:val="001624CE"/>
    <w:rsid w:val="00164957"/>
    <w:rsid w:val="001670FB"/>
    <w:rsid w:val="00180DA7"/>
    <w:rsid w:val="00181A83"/>
    <w:rsid w:val="001907EC"/>
    <w:rsid w:val="0019088B"/>
    <w:rsid w:val="0019476B"/>
    <w:rsid w:val="001A1491"/>
    <w:rsid w:val="001A5DA1"/>
    <w:rsid w:val="001E4EB8"/>
    <w:rsid w:val="001E7904"/>
    <w:rsid w:val="001F51BE"/>
    <w:rsid w:val="00203A2E"/>
    <w:rsid w:val="0020640B"/>
    <w:rsid w:val="002107FB"/>
    <w:rsid w:val="0021121A"/>
    <w:rsid w:val="00211421"/>
    <w:rsid w:val="0021355C"/>
    <w:rsid w:val="00213950"/>
    <w:rsid w:val="002161F5"/>
    <w:rsid w:val="00217693"/>
    <w:rsid w:val="0022704B"/>
    <w:rsid w:val="002304C2"/>
    <w:rsid w:val="0023376D"/>
    <w:rsid w:val="00242756"/>
    <w:rsid w:val="002446FD"/>
    <w:rsid w:val="00245AC8"/>
    <w:rsid w:val="002532C1"/>
    <w:rsid w:val="0025483D"/>
    <w:rsid w:val="00260BB5"/>
    <w:rsid w:val="00260D19"/>
    <w:rsid w:val="00264625"/>
    <w:rsid w:val="00275350"/>
    <w:rsid w:val="002766CB"/>
    <w:rsid w:val="00282B68"/>
    <w:rsid w:val="0028324E"/>
    <w:rsid w:val="00286AAD"/>
    <w:rsid w:val="0029532A"/>
    <w:rsid w:val="002A7E20"/>
    <w:rsid w:val="002B4939"/>
    <w:rsid w:val="002B639A"/>
    <w:rsid w:val="002C2E9F"/>
    <w:rsid w:val="002C56EB"/>
    <w:rsid w:val="002D7039"/>
    <w:rsid w:val="002E11CB"/>
    <w:rsid w:val="002F0DC1"/>
    <w:rsid w:val="002F40B4"/>
    <w:rsid w:val="002F4AE2"/>
    <w:rsid w:val="002F7EAE"/>
    <w:rsid w:val="00300002"/>
    <w:rsid w:val="00301E2C"/>
    <w:rsid w:val="00312BEE"/>
    <w:rsid w:val="0031358D"/>
    <w:rsid w:val="00313D15"/>
    <w:rsid w:val="003163F8"/>
    <w:rsid w:val="00317BC5"/>
    <w:rsid w:val="0032267E"/>
    <w:rsid w:val="00332D19"/>
    <w:rsid w:val="003339E8"/>
    <w:rsid w:val="00342C47"/>
    <w:rsid w:val="00346B15"/>
    <w:rsid w:val="00347F75"/>
    <w:rsid w:val="00350AD8"/>
    <w:rsid w:val="00350F4B"/>
    <w:rsid w:val="00362615"/>
    <w:rsid w:val="00363AB7"/>
    <w:rsid w:val="00367A9D"/>
    <w:rsid w:val="00371EAC"/>
    <w:rsid w:val="00372735"/>
    <w:rsid w:val="00373629"/>
    <w:rsid w:val="00374A58"/>
    <w:rsid w:val="00374E6D"/>
    <w:rsid w:val="00375C12"/>
    <w:rsid w:val="0037769C"/>
    <w:rsid w:val="003814B8"/>
    <w:rsid w:val="003839D6"/>
    <w:rsid w:val="003932B1"/>
    <w:rsid w:val="0039364E"/>
    <w:rsid w:val="003A3538"/>
    <w:rsid w:val="003A54E0"/>
    <w:rsid w:val="003A6E96"/>
    <w:rsid w:val="003B1F42"/>
    <w:rsid w:val="003B66B8"/>
    <w:rsid w:val="003B7C99"/>
    <w:rsid w:val="003C038D"/>
    <w:rsid w:val="003C575D"/>
    <w:rsid w:val="003D2BC7"/>
    <w:rsid w:val="003E3855"/>
    <w:rsid w:val="003E7402"/>
    <w:rsid w:val="003E7AAC"/>
    <w:rsid w:val="003F00F8"/>
    <w:rsid w:val="003F7C0F"/>
    <w:rsid w:val="00413498"/>
    <w:rsid w:val="004258CB"/>
    <w:rsid w:val="00440A67"/>
    <w:rsid w:val="00443CC1"/>
    <w:rsid w:val="00444472"/>
    <w:rsid w:val="004517DE"/>
    <w:rsid w:val="00460334"/>
    <w:rsid w:val="004643B6"/>
    <w:rsid w:val="004665AB"/>
    <w:rsid w:val="004669F4"/>
    <w:rsid w:val="004713B5"/>
    <w:rsid w:val="004723CC"/>
    <w:rsid w:val="00472A8F"/>
    <w:rsid w:val="00476BF2"/>
    <w:rsid w:val="004831DE"/>
    <w:rsid w:val="004832F0"/>
    <w:rsid w:val="00487374"/>
    <w:rsid w:val="0048775B"/>
    <w:rsid w:val="00487F44"/>
    <w:rsid w:val="004901E0"/>
    <w:rsid w:val="00496E86"/>
    <w:rsid w:val="004A011D"/>
    <w:rsid w:val="004A11E5"/>
    <w:rsid w:val="004A205C"/>
    <w:rsid w:val="004A4DAD"/>
    <w:rsid w:val="004A6F15"/>
    <w:rsid w:val="004B2833"/>
    <w:rsid w:val="004B4118"/>
    <w:rsid w:val="004B775C"/>
    <w:rsid w:val="004C21EC"/>
    <w:rsid w:val="004D1558"/>
    <w:rsid w:val="004D1E6E"/>
    <w:rsid w:val="004E2D5C"/>
    <w:rsid w:val="004E69F1"/>
    <w:rsid w:val="005071DE"/>
    <w:rsid w:val="005078DB"/>
    <w:rsid w:val="00510689"/>
    <w:rsid w:val="00510DD0"/>
    <w:rsid w:val="00516096"/>
    <w:rsid w:val="00530DAA"/>
    <w:rsid w:val="00536CD9"/>
    <w:rsid w:val="00552336"/>
    <w:rsid w:val="00552FBB"/>
    <w:rsid w:val="00556985"/>
    <w:rsid w:val="00560DB1"/>
    <w:rsid w:val="005615A2"/>
    <w:rsid w:val="00561EB3"/>
    <w:rsid w:val="00564244"/>
    <w:rsid w:val="00566B0B"/>
    <w:rsid w:val="0057623A"/>
    <w:rsid w:val="005765EF"/>
    <w:rsid w:val="0057775C"/>
    <w:rsid w:val="00591D1A"/>
    <w:rsid w:val="005A4013"/>
    <w:rsid w:val="005B0B5D"/>
    <w:rsid w:val="005B4724"/>
    <w:rsid w:val="005B5377"/>
    <w:rsid w:val="005B79B5"/>
    <w:rsid w:val="005C6EDF"/>
    <w:rsid w:val="005C790A"/>
    <w:rsid w:val="005D07C5"/>
    <w:rsid w:val="005E1917"/>
    <w:rsid w:val="005E37C2"/>
    <w:rsid w:val="005E5CB6"/>
    <w:rsid w:val="005E5D8E"/>
    <w:rsid w:val="005E61B4"/>
    <w:rsid w:val="005F1E0A"/>
    <w:rsid w:val="00610F67"/>
    <w:rsid w:val="00611B27"/>
    <w:rsid w:val="00616C2F"/>
    <w:rsid w:val="00616C36"/>
    <w:rsid w:val="00621311"/>
    <w:rsid w:val="0062342D"/>
    <w:rsid w:val="00631624"/>
    <w:rsid w:val="00632D5D"/>
    <w:rsid w:val="00637D16"/>
    <w:rsid w:val="00637E72"/>
    <w:rsid w:val="00656472"/>
    <w:rsid w:val="00664338"/>
    <w:rsid w:val="00672EB0"/>
    <w:rsid w:val="006819D4"/>
    <w:rsid w:val="0068373F"/>
    <w:rsid w:val="00691E2D"/>
    <w:rsid w:val="006962FF"/>
    <w:rsid w:val="006A0A37"/>
    <w:rsid w:val="006A1329"/>
    <w:rsid w:val="006A2D4C"/>
    <w:rsid w:val="006B3A54"/>
    <w:rsid w:val="006B3B74"/>
    <w:rsid w:val="006C57FD"/>
    <w:rsid w:val="006C6471"/>
    <w:rsid w:val="006E456A"/>
    <w:rsid w:val="006F73D5"/>
    <w:rsid w:val="00706946"/>
    <w:rsid w:val="00717E9D"/>
    <w:rsid w:val="007236F0"/>
    <w:rsid w:val="00726565"/>
    <w:rsid w:val="00730DEE"/>
    <w:rsid w:val="00743520"/>
    <w:rsid w:val="00757AF9"/>
    <w:rsid w:val="0076159B"/>
    <w:rsid w:val="0076354A"/>
    <w:rsid w:val="007664C5"/>
    <w:rsid w:val="00775AD6"/>
    <w:rsid w:val="00783FEE"/>
    <w:rsid w:val="00785012"/>
    <w:rsid w:val="0079546B"/>
    <w:rsid w:val="00795629"/>
    <w:rsid w:val="007A28DD"/>
    <w:rsid w:val="007A5233"/>
    <w:rsid w:val="007A5BFA"/>
    <w:rsid w:val="007A5FD2"/>
    <w:rsid w:val="007A6512"/>
    <w:rsid w:val="007B461A"/>
    <w:rsid w:val="007B500E"/>
    <w:rsid w:val="007C2EC1"/>
    <w:rsid w:val="007C41DE"/>
    <w:rsid w:val="007D1C0E"/>
    <w:rsid w:val="007D456E"/>
    <w:rsid w:val="007E4878"/>
    <w:rsid w:val="007E4F45"/>
    <w:rsid w:val="007F319C"/>
    <w:rsid w:val="007F641D"/>
    <w:rsid w:val="00800165"/>
    <w:rsid w:val="008025D6"/>
    <w:rsid w:val="00802CC8"/>
    <w:rsid w:val="008042A0"/>
    <w:rsid w:val="008136D2"/>
    <w:rsid w:val="00813D43"/>
    <w:rsid w:val="00815C49"/>
    <w:rsid w:val="00816A1B"/>
    <w:rsid w:val="00821384"/>
    <w:rsid w:val="00823352"/>
    <w:rsid w:val="0082436E"/>
    <w:rsid w:val="00827D21"/>
    <w:rsid w:val="00830617"/>
    <w:rsid w:val="00841950"/>
    <w:rsid w:val="00844E50"/>
    <w:rsid w:val="008468D8"/>
    <w:rsid w:val="008505E9"/>
    <w:rsid w:val="00852DAB"/>
    <w:rsid w:val="008642D4"/>
    <w:rsid w:val="00864AD5"/>
    <w:rsid w:val="00881731"/>
    <w:rsid w:val="00881B1C"/>
    <w:rsid w:val="008847B3"/>
    <w:rsid w:val="00884C9A"/>
    <w:rsid w:val="008A0769"/>
    <w:rsid w:val="008A53FA"/>
    <w:rsid w:val="008A56F4"/>
    <w:rsid w:val="008A7BD7"/>
    <w:rsid w:val="008B296C"/>
    <w:rsid w:val="008C0F93"/>
    <w:rsid w:val="008C1DF2"/>
    <w:rsid w:val="008C312D"/>
    <w:rsid w:val="008C3D63"/>
    <w:rsid w:val="008D39CA"/>
    <w:rsid w:val="008F04A8"/>
    <w:rsid w:val="008F3FE8"/>
    <w:rsid w:val="008F75A3"/>
    <w:rsid w:val="00901953"/>
    <w:rsid w:val="00924CFA"/>
    <w:rsid w:val="00927B69"/>
    <w:rsid w:val="00936369"/>
    <w:rsid w:val="009367C3"/>
    <w:rsid w:val="00945DB3"/>
    <w:rsid w:val="009537C2"/>
    <w:rsid w:val="00956549"/>
    <w:rsid w:val="00957C3B"/>
    <w:rsid w:val="00976F7C"/>
    <w:rsid w:val="00981BB1"/>
    <w:rsid w:val="00983215"/>
    <w:rsid w:val="00986212"/>
    <w:rsid w:val="009A63E0"/>
    <w:rsid w:val="009B4B17"/>
    <w:rsid w:val="009B4BD7"/>
    <w:rsid w:val="009C4411"/>
    <w:rsid w:val="009C73B0"/>
    <w:rsid w:val="009E2B10"/>
    <w:rsid w:val="009F030D"/>
    <w:rsid w:val="009F451C"/>
    <w:rsid w:val="009F6BB8"/>
    <w:rsid w:val="00A005BF"/>
    <w:rsid w:val="00A00663"/>
    <w:rsid w:val="00A027B8"/>
    <w:rsid w:val="00A05242"/>
    <w:rsid w:val="00A05B5A"/>
    <w:rsid w:val="00A20CF6"/>
    <w:rsid w:val="00A35991"/>
    <w:rsid w:val="00A4796D"/>
    <w:rsid w:val="00A618E3"/>
    <w:rsid w:val="00A62A1B"/>
    <w:rsid w:val="00A643B1"/>
    <w:rsid w:val="00A65124"/>
    <w:rsid w:val="00A92ADE"/>
    <w:rsid w:val="00A94623"/>
    <w:rsid w:val="00A9615D"/>
    <w:rsid w:val="00AA3E3A"/>
    <w:rsid w:val="00AB209D"/>
    <w:rsid w:val="00AB6913"/>
    <w:rsid w:val="00AB76BF"/>
    <w:rsid w:val="00AC1605"/>
    <w:rsid w:val="00AE1237"/>
    <w:rsid w:val="00AE2A32"/>
    <w:rsid w:val="00AE6C52"/>
    <w:rsid w:val="00AF429D"/>
    <w:rsid w:val="00AF5E76"/>
    <w:rsid w:val="00B06D0A"/>
    <w:rsid w:val="00B16505"/>
    <w:rsid w:val="00B21CBE"/>
    <w:rsid w:val="00B23B83"/>
    <w:rsid w:val="00B25DC9"/>
    <w:rsid w:val="00B27D8D"/>
    <w:rsid w:val="00B304EF"/>
    <w:rsid w:val="00B31E8F"/>
    <w:rsid w:val="00B330EF"/>
    <w:rsid w:val="00B34C01"/>
    <w:rsid w:val="00B37466"/>
    <w:rsid w:val="00B425B5"/>
    <w:rsid w:val="00B42B47"/>
    <w:rsid w:val="00B45DEA"/>
    <w:rsid w:val="00B46BC3"/>
    <w:rsid w:val="00B47FF8"/>
    <w:rsid w:val="00B564A6"/>
    <w:rsid w:val="00B62A72"/>
    <w:rsid w:val="00B64DF5"/>
    <w:rsid w:val="00B77A34"/>
    <w:rsid w:val="00B82617"/>
    <w:rsid w:val="00B8462E"/>
    <w:rsid w:val="00B87303"/>
    <w:rsid w:val="00B908B9"/>
    <w:rsid w:val="00B90FBD"/>
    <w:rsid w:val="00B92361"/>
    <w:rsid w:val="00B93D1D"/>
    <w:rsid w:val="00BA28DF"/>
    <w:rsid w:val="00BA5C6D"/>
    <w:rsid w:val="00BD032C"/>
    <w:rsid w:val="00BD0AE0"/>
    <w:rsid w:val="00BD3E6A"/>
    <w:rsid w:val="00BD441F"/>
    <w:rsid w:val="00BD6D78"/>
    <w:rsid w:val="00BD72B8"/>
    <w:rsid w:val="00BD797F"/>
    <w:rsid w:val="00BD7B7B"/>
    <w:rsid w:val="00BF06A2"/>
    <w:rsid w:val="00BF0FCB"/>
    <w:rsid w:val="00BF48FB"/>
    <w:rsid w:val="00C056CA"/>
    <w:rsid w:val="00C125F7"/>
    <w:rsid w:val="00C12ACB"/>
    <w:rsid w:val="00C13EDA"/>
    <w:rsid w:val="00C24CEA"/>
    <w:rsid w:val="00C257DF"/>
    <w:rsid w:val="00C26B31"/>
    <w:rsid w:val="00C26B40"/>
    <w:rsid w:val="00C359C0"/>
    <w:rsid w:val="00C42C00"/>
    <w:rsid w:val="00C435BD"/>
    <w:rsid w:val="00C44607"/>
    <w:rsid w:val="00C51241"/>
    <w:rsid w:val="00C5380E"/>
    <w:rsid w:val="00C542D1"/>
    <w:rsid w:val="00C6392F"/>
    <w:rsid w:val="00C67B6D"/>
    <w:rsid w:val="00C72D4D"/>
    <w:rsid w:val="00C7344A"/>
    <w:rsid w:val="00C7765B"/>
    <w:rsid w:val="00C90CBF"/>
    <w:rsid w:val="00C9379B"/>
    <w:rsid w:val="00C97EFA"/>
    <w:rsid w:val="00CA129B"/>
    <w:rsid w:val="00CA530E"/>
    <w:rsid w:val="00CA7410"/>
    <w:rsid w:val="00CB1BB9"/>
    <w:rsid w:val="00CC3B76"/>
    <w:rsid w:val="00CC761A"/>
    <w:rsid w:val="00CD415C"/>
    <w:rsid w:val="00CF00A0"/>
    <w:rsid w:val="00CF0525"/>
    <w:rsid w:val="00CF0F1A"/>
    <w:rsid w:val="00D00DFE"/>
    <w:rsid w:val="00D1778B"/>
    <w:rsid w:val="00D24886"/>
    <w:rsid w:val="00D33436"/>
    <w:rsid w:val="00D37932"/>
    <w:rsid w:val="00D432D1"/>
    <w:rsid w:val="00D43929"/>
    <w:rsid w:val="00D45183"/>
    <w:rsid w:val="00D4737F"/>
    <w:rsid w:val="00D53279"/>
    <w:rsid w:val="00D706E8"/>
    <w:rsid w:val="00D735CB"/>
    <w:rsid w:val="00D73EFC"/>
    <w:rsid w:val="00D76ACB"/>
    <w:rsid w:val="00D828F7"/>
    <w:rsid w:val="00D83AEB"/>
    <w:rsid w:val="00D85774"/>
    <w:rsid w:val="00D868E7"/>
    <w:rsid w:val="00D9052F"/>
    <w:rsid w:val="00D917DF"/>
    <w:rsid w:val="00D91985"/>
    <w:rsid w:val="00D92A50"/>
    <w:rsid w:val="00D930EC"/>
    <w:rsid w:val="00D94FA2"/>
    <w:rsid w:val="00DA2F30"/>
    <w:rsid w:val="00DA4BE4"/>
    <w:rsid w:val="00DA74DD"/>
    <w:rsid w:val="00DB5702"/>
    <w:rsid w:val="00DC09D3"/>
    <w:rsid w:val="00DC1A9B"/>
    <w:rsid w:val="00DC2CEC"/>
    <w:rsid w:val="00DD1597"/>
    <w:rsid w:val="00DD441C"/>
    <w:rsid w:val="00DD5D73"/>
    <w:rsid w:val="00DD6CBA"/>
    <w:rsid w:val="00DD781B"/>
    <w:rsid w:val="00DE40ED"/>
    <w:rsid w:val="00DE7E4A"/>
    <w:rsid w:val="00DF55D9"/>
    <w:rsid w:val="00DF62EB"/>
    <w:rsid w:val="00E11167"/>
    <w:rsid w:val="00E15AE9"/>
    <w:rsid w:val="00E17413"/>
    <w:rsid w:val="00E17752"/>
    <w:rsid w:val="00E17B8D"/>
    <w:rsid w:val="00E20CB0"/>
    <w:rsid w:val="00E20DFD"/>
    <w:rsid w:val="00E25281"/>
    <w:rsid w:val="00E27831"/>
    <w:rsid w:val="00E32B56"/>
    <w:rsid w:val="00E34053"/>
    <w:rsid w:val="00E46281"/>
    <w:rsid w:val="00E502E2"/>
    <w:rsid w:val="00E63D98"/>
    <w:rsid w:val="00E70FA3"/>
    <w:rsid w:val="00E71994"/>
    <w:rsid w:val="00E7248D"/>
    <w:rsid w:val="00E72E1E"/>
    <w:rsid w:val="00E75678"/>
    <w:rsid w:val="00E77C43"/>
    <w:rsid w:val="00E8043C"/>
    <w:rsid w:val="00E864CA"/>
    <w:rsid w:val="00E86C9C"/>
    <w:rsid w:val="00E86F5B"/>
    <w:rsid w:val="00E93373"/>
    <w:rsid w:val="00E95AAA"/>
    <w:rsid w:val="00EA5113"/>
    <w:rsid w:val="00EA61F5"/>
    <w:rsid w:val="00EB1BF5"/>
    <w:rsid w:val="00EB458C"/>
    <w:rsid w:val="00ED36DC"/>
    <w:rsid w:val="00ED6E4E"/>
    <w:rsid w:val="00ED7CB3"/>
    <w:rsid w:val="00EE2DCE"/>
    <w:rsid w:val="00EE4AE8"/>
    <w:rsid w:val="00EF109E"/>
    <w:rsid w:val="00EF1144"/>
    <w:rsid w:val="00EF4006"/>
    <w:rsid w:val="00EF5A95"/>
    <w:rsid w:val="00EF6683"/>
    <w:rsid w:val="00F06676"/>
    <w:rsid w:val="00F06C7B"/>
    <w:rsid w:val="00F14E2F"/>
    <w:rsid w:val="00F2225C"/>
    <w:rsid w:val="00F325BD"/>
    <w:rsid w:val="00F44F54"/>
    <w:rsid w:val="00F46681"/>
    <w:rsid w:val="00F5092C"/>
    <w:rsid w:val="00F51A18"/>
    <w:rsid w:val="00F51AF0"/>
    <w:rsid w:val="00F52283"/>
    <w:rsid w:val="00F53A41"/>
    <w:rsid w:val="00F54125"/>
    <w:rsid w:val="00F54CC6"/>
    <w:rsid w:val="00F63340"/>
    <w:rsid w:val="00F6478B"/>
    <w:rsid w:val="00F674AA"/>
    <w:rsid w:val="00F8235D"/>
    <w:rsid w:val="00F919D4"/>
    <w:rsid w:val="00F954B2"/>
    <w:rsid w:val="00F95BCC"/>
    <w:rsid w:val="00FA01FD"/>
    <w:rsid w:val="00FA2858"/>
    <w:rsid w:val="00FB3566"/>
    <w:rsid w:val="00FD1079"/>
    <w:rsid w:val="00FE2B33"/>
    <w:rsid w:val="00FE30CA"/>
    <w:rsid w:val="00FF02D2"/>
    <w:rsid w:val="00FF0E2D"/>
    <w:rsid w:val="00FF2054"/>
    <w:rsid w:val="00FF282C"/>
    <w:rsid w:val="00FF4ECC"/>
    <w:rsid w:val="00FF62A0"/>
    <w:rsid w:val="00FF71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2EEB99-28BC-4F46-89FA-DBDF73153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5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2054"/>
    <w:pPr>
      <w:ind w:left="720"/>
      <w:contextualSpacing/>
    </w:pPr>
  </w:style>
  <w:style w:type="paragraph" w:styleId="Header">
    <w:name w:val="header"/>
    <w:basedOn w:val="Normal"/>
    <w:link w:val="HeaderChar"/>
    <w:uiPriority w:val="99"/>
    <w:unhideWhenUsed/>
    <w:rsid w:val="006C57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57FD"/>
  </w:style>
  <w:style w:type="paragraph" w:styleId="Footer">
    <w:name w:val="footer"/>
    <w:basedOn w:val="Normal"/>
    <w:link w:val="FooterChar"/>
    <w:uiPriority w:val="99"/>
    <w:unhideWhenUsed/>
    <w:rsid w:val="006C57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57FD"/>
  </w:style>
  <w:style w:type="paragraph" w:styleId="BalloonText">
    <w:name w:val="Balloon Text"/>
    <w:basedOn w:val="Normal"/>
    <w:link w:val="BalloonTextChar"/>
    <w:uiPriority w:val="99"/>
    <w:semiHidden/>
    <w:unhideWhenUsed/>
    <w:rsid w:val="002766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66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C3025BA401B44B5BE48E67EDB484120"/>
        <w:category>
          <w:name w:val="General"/>
          <w:gallery w:val="placeholder"/>
        </w:category>
        <w:types>
          <w:type w:val="bbPlcHdr"/>
        </w:types>
        <w:behaviors>
          <w:behavior w:val="content"/>
        </w:behaviors>
        <w:guid w:val="{810F4485-F303-48AB-8252-EE9DEB223B6B}"/>
      </w:docPartPr>
      <w:docPartBody>
        <w:p w:rsidR="00CE1B31" w:rsidRDefault="00630988" w:rsidP="00630988">
          <w:pPr>
            <w:pStyle w:val="CC3025BA401B44B5BE48E67EDB484120"/>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Arial,Bold">
    <w:panose1 w:val="00000000000000000000"/>
    <w:charset w:val="00"/>
    <w:family w:val="swiss"/>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988"/>
    <w:rsid w:val="0015038C"/>
    <w:rsid w:val="001758E5"/>
    <w:rsid w:val="00302205"/>
    <w:rsid w:val="00410284"/>
    <w:rsid w:val="00466FB4"/>
    <w:rsid w:val="00607A76"/>
    <w:rsid w:val="00630988"/>
    <w:rsid w:val="00833ACA"/>
    <w:rsid w:val="00A910EC"/>
    <w:rsid w:val="00B36CF8"/>
    <w:rsid w:val="00CE1B31"/>
    <w:rsid w:val="00EB2A0C"/>
    <w:rsid w:val="00F4027A"/>
    <w:rsid w:val="00F462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3025BA401B44B5BE48E67EDB484120">
    <w:name w:val="CC3025BA401B44B5BE48E67EDB484120"/>
    <w:rsid w:val="00630988"/>
  </w:style>
  <w:style w:type="paragraph" w:customStyle="1" w:styleId="FF1CB34F68CE4669B27E33B51F7FFB4F">
    <w:name w:val="FF1CB34F68CE4669B27E33B51F7FFB4F"/>
    <w:rsid w:val="00CE1B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5</Pages>
  <Words>670</Words>
  <Characters>3822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Unit V Study Guide</vt:lpstr>
    </vt:vector>
  </TitlesOfParts>
  <Company>Microsoft</Company>
  <LinksUpToDate>false</LinksUpToDate>
  <CharactersWithSpaces>4484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VI Study Guide</dc:title>
  <dc:subject/>
  <dc:creator>Alice Purcell</dc:creator>
  <cp:keywords/>
  <dc:description/>
  <cp:lastModifiedBy>Alice Purcell</cp:lastModifiedBy>
  <cp:revision>13</cp:revision>
  <cp:lastPrinted>2014-12-04T16:43:00Z</cp:lastPrinted>
  <dcterms:created xsi:type="dcterms:W3CDTF">2014-11-10T01:41:00Z</dcterms:created>
  <dcterms:modified xsi:type="dcterms:W3CDTF">2014-12-08T19:17:00Z</dcterms:modified>
</cp:coreProperties>
</file>